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CCB" w:rsidRDefault="00552CCB" w:rsidP="00552CCB">
      <w:pPr>
        <w:pStyle w:val="Default"/>
      </w:pPr>
    </w:p>
    <w:p w:rsidR="00552CCB" w:rsidRDefault="00552CCB" w:rsidP="00552CCB">
      <w:pPr>
        <w:pStyle w:val="Default"/>
      </w:pPr>
    </w:p>
    <w:p w:rsidR="00552CCB" w:rsidRDefault="00552CCB" w:rsidP="00552CCB">
      <w:pPr>
        <w:pStyle w:val="Default"/>
      </w:pPr>
    </w:p>
    <w:p w:rsidR="00552CCB" w:rsidRDefault="00552CCB" w:rsidP="00552CCB">
      <w:pPr>
        <w:pStyle w:val="Default"/>
      </w:pPr>
    </w:p>
    <w:p w:rsidR="00552CCB" w:rsidRDefault="00552CCB" w:rsidP="00552CCB">
      <w:pPr>
        <w:pStyle w:val="Default"/>
      </w:pPr>
    </w:p>
    <w:p w:rsidR="00552CCB" w:rsidRDefault="00552CCB" w:rsidP="00552CCB">
      <w:pPr>
        <w:pStyle w:val="Default"/>
      </w:pPr>
    </w:p>
    <w:p w:rsidR="00552CCB" w:rsidRDefault="00552CCB" w:rsidP="00552CCB">
      <w:pPr>
        <w:pStyle w:val="Default"/>
      </w:pPr>
    </w:p>
    <w:p w:rsidR="00552CCB" w:rsidRDefault="00552CCB" w:rsidP="00552CCB">
      <w:pPr>
        <w:pStyle w:val="Default"/>
      </w:pPr>
    </w:p>
    <w:p w:rsidR="00552CCB" w:rsidRDefault="00552CCB" w:rsidP="00552CCB">
      <w:pPr>
        <w:pStyle w:val="Default"/>
      </w:pPr>
    </w:p>
    <w:p w:rsidR="00552CCB" w:rsidRDefault="00552CCB" w:rsidP="00552CCB">
      <w:pPr>
        <w:pStyle w:val="Default"/>
      </w:pPr>
    </w:p>
    <w:p w:rsidR="00552CCB" w:rsidRDefault="00552CCB" w:rsidP="00552CCB">
      <w:pPr>
        <w:pStyle w:val="Default"/>
      </w:pPr>
    </w:p>
    <w:p w:rsidR="00552CCB" w:rsidRDefault="00552CCB" w:rsidP="00552CCB">
      <w:pPr>
        <w:pStyle w:val="Default"/>
      </w:pPr>
    </w:p>
    <w:p w:rsidR="00552CCB" w:rsidRPr="00552CCB" w:rsidRDefault="00552CCB" w:rsidP="00552CCB">
      <w:pPr>
        <w:pStyle w:val="Default"/>
        <w:jc w:val="center"/>
        <w:rPr>
          <w:b/>
          <w:sz w:val="72"/>
          <w:szCs w:val="72"/>
        </w:rPr>
      </w:pPr>
      <w:r w:rsidRPr="00552CCB">
        <w:rPr>
          <w:rFonts w:hint="eastAsia"/>
          <w:b/>
          <w:sz w:val="72"/>
          <w:szCs w:val="72"/>
        </w:rPr>
        <w:t>基于虚拟仪器的血压测量</w:t>
      </w:r>
    </w:p>
    <w:p w:rsidR="00DB4C02" w:rsidRPr="00552CCB" w:rsidRDefault="00DB4C02" w:rsidP="00552CCB">
      <w:pPr>
        <w:jc w:val="center"/>
        <w:rPr>
          <w:b/>
        </w:rPr>
      </w:pPr>
    </w:p>
    <w:p w:rsidR="00552CCB" w:rsidRPr="00552CCB" w:rsidRDefault="00552CCB" w:rsidP="00552CCB">
      <w:pPr>
        <w:jc w:val="center"/>
        <w:rPr>
          <w:b/>
        </w:rPr>
      </w:pPr>
    </w:p>
    <w:p w:rsidR="00552CCB" w:rsidRPr="00552CCB" w:rsidRDefault="00552CCB" w:rsidP="00552CCB">
      <w:pPr>
        <w:jc w:val="center"/>
        <w:rPr>
          <w:b/>
          <w:sz w:val="72"/>
          <w:szCs w:val="72"/>
        </w:rPr>
      </w:pPr>
      <w:r w:rsidRPr="00552CCB">
        <w:rPr>
          <w:rFonts w:hint="eastAsia"/>
          <w:b/>
          <w:sz w:val="72"/>
          <w:szCs w:val="72"/>
        </w:rPr>
        <w:t>实验报告</w:t>
      </w:r>
    </w:p>
    <w:p w:rsidR="00552CCB" w:rsidRDefault="00552CCB" w:rsidP="00552CCB">
      <w:pPr>
        <w:jc w:val="center"/>
        <w:rPr>
          <w:sz w:val="72"/>
          <w:szCs w:val="72"/>
        </w:rPr>
      </w:pPr>
    </w:p>
    <w:p w:rsidR="00552CCB" w:rsidRDefault="00552CCB" w:rsidP="00552CCB">
      <w:pPr>
        <w:jc w:val="center"/>
        <w:rPr>
          <w:sz w:val="72"/>
          <w:szCs w:val="72"/>
        </w:rPr>
      </w:pPr>
    </w:p>
    <w:p w:rsidR="00552CCB" w:rsidRDefault="00552CCB" w:rsidP="00552CCB">
      <w:pPr>
        <w:jc w:val="center"/>
        <w:rPr>
          <w:sz w:val="72"/>
          <w:szCs w:val="72"/>
        </w:rPr>
      </w:pPr>
    </w:p>
    <w:p w:rsidR="00552CCB" w:rsidRDefault="00C2521C" w:rsidP="00552CCB">
      <w:pPr>
        <w:jc w:val="center"/>
        <w:rPr>
          <w:sz w:val="28"/>
          <w:szCs w:val="28"/>
        </w:rPr>
      </w:pPr>
      <w:r>
        <w:rPr>
          <w:rFonts w:hint="eastAsia"/>
          <w:sz w:val="28"/>
          <w:szCs w:val="28"/>
        </w:rPr>
        <w:t>陈彦丞</w:t>
      </w:r>
      <w:r w:rsidR="00552CCB">
        <w:rPr>
          <w:rFonts w:hint="eastAsia"/>
          <w:sz w:val="28"/>
          <w:szCs w:val="28"/>
        </w:rPr>
        <w:t xml:space="preserve"> </w:t>
      </w:r>
      <w:r w:rsidRPr="00C2521C">
        <w:rPr>
          <w:sz w:val="28"/>
          <w:szCs w:val="28"/>
        </w:rPr>
        <w:t>12307130005</w:t>
      </w:r>
    </w:p>
    <w:p w:rsidR="00552CCB" w:rsidRDefault="00C2521C" w:rsidP="00552CCB">
      <w:pPr>
        <w:jc w:val="center"/>
        <w:rPr>
          <w:sz w:val="28"/>
          <w:szCs w:val="28"/>
        </w:rPr>
      </w:pPr>
      <w:r>
        <w:rPr>
          <w:rFonts w:hint="eastAsia"/>
          <w:sz w:val="28"/>
          <w:szCs w:val="28"/>
        </w:rPr>
        <w:t>廖键</w:t>
      </w:r>
      <w:r w:rsidR="00552CCB">
        <w:rPr>
          <w:rFonts w:hint="eastAsia"/>
          <w:sz w:val="28"/>
          <w:szCs w:val="28"/>
        </w:rPr>
        <w:t xml:space="preserve"> </w:t>
      </w:r>
      <w:r w:rsidRPr="00C2521C">
        <w:rPr>
          <w:sz w:val="28"/>
          <w:szCs w:val="28"/>
        </w:rPr>
        <w:t>12307130</w:t>
      </w:r>
      <w:r>
        <w:rPr>
          <w:sz w:val="28"/>
          <w:szCs w:val="28"/>
        </w:rPr>
        <w:t>306</w:t>
      </w:r>
    </w:p>
    <w:p w:rsidR="00552CCB" w:rsidRDefault="00552CCB" w:rsidP="00552CCB">
      <w:pPr>
        <w:jc w:val="center"/>
        <w:rPr>
          <w:sz w:val="28"/>
          <w:szCs w:val="28"/>
        </w:rPr>
      </w:pPr>
      <w:r>
        <w:rPr>
          <w:rFonts w:hint="eastAsia"/>
          <w:sz w:val="28"/>
          <w:szCs w:val="28"/>
        </w:rPr>
        <w:t>实验</w:t>
      </w:r>
      <w:r>
        <w:rPr>
          <w:sz w:val="28"/>
          <w:szCs w:val="28"/>
        </w:rPr>
        <w:t>时间：</w:t>
      </w:r>
      <w:r w:rsidR="00C2521C">
        <w:rPr>
          <w:sz w:val="28"/>
          <w:szCs w:val="28"/>
        </w:rPr>
        <w:t>周一上午</w:t>
      </w:r>
    </w:p>
    <w:p w:rsidR="00552CCB" w:rsidRDefault="00552CCB" w:rsidP="00552CCB">
      <w:pPr>
        <w:jc w:val="center"/>
        <w:rPr>
          <w:sz w:val="28"/>
          <w:szCs w:val="28"/>
        </w:rPr>
      </w:pPr>
    </w:p>
    <w:p w:rsidR="00552CCB" w:rsidRDefault="00552CCB" w:rsidP="00552CCB">
      <w:pPr>
        <w:jc w:val="center"/>
        <w:rPr>
          <w:sz w:val="28"/>
          <w:szCs w:val="28"/>
        </w:rPr>
      </w:pPr>
    </w:p>
    <w:p w:rsidR="00552CCB" w:rsidRDefault="00552CCB" w:rsidP="00552CCB">
      <w:pPr>
        <w:jc w:val="center"/>
        <w:rPr>
          <w:sz w:val="28"/>
          <w:szCs w:val="28"/>
        </w:rPr>
      </w:pPr>
    </w:p>
    <w:p w:rsidR="00552CCB" w:rsidRDefault="00552CCB" w:rsidP="00552CCB">
      <w:pPr>
        <w:jc w:val="center"/>
        <w:rPr>
          <w:sz w:val="28"/>
          <w:szCs w:val="28"/>
        </w:rPr>
      </w:pPr>
    </w:p>
    <w:p w:rsidR="00552CCB" w:rsidRDefault="00552CCB" w:rsidP="00552CCB">
      <w:pPr>
        <w:jc w:val="center"/>
        <w:rPr>
          <w:sz w:val="28"/>
          <w:szCs w:val="28"/>
        </w:rPr>
      </w:pPr>
    </w:p>
    <w:p w:rsidR="000F4725" w:rsidRPr="00D77C85" w:rsidRDefault="00285B55" w:rsidP="000F4725">
      <w:pPr>
        <w:pStyle w:val="a5"/>
        <w:numPr>
          <w:ilvl w:val="0"/>
          <w:numId w:val="1"/>
        </w:numPr>
        <w:ind w:firstLineChars="0"/>
        <w:jc w:val="left"/>
        <w:rPr>
          <w:b/>
          <w:sz w:val="32"/>
          <w:szCs w:val="32"/>
        </w:rPr>
      </w:pPr>
      <w:r w:rsidRPr="001E0449">
        <w:rPr>
          <w:b/>
          <w:sz w:val="32"/>
          <w:szCs w:val="32"/>
        </w:rPr>
        <w:lastRenderedPageBreak/>
        <w:t>实验目的：</w:t>
      </w:r>
    </w:p>
    <w:p w:rsidR="001E0449" w:rsidRPr="00D77C85" w:rsidRDefault="001E0449" w:rsidP="001E0449">
      <w:pPr>
        <w:autoSpaceDE w:val="0"/>
        <w:autoSpaceDN w:val="0"/>
        <w:adjustRightInd w:val="0"/>
        <w:spacing w:after="47"/>
        <w:jc w:val="left"/>
        <w:rPr>
          <w:rFonts w:ascii="宋体" w:eastAsia="宋体" w:hAnsi="Calibri" w:cs="宋体"/>
          <w:color w:val="000000"/>
          <w:kern w:val="0"/>
          <w:sz w:val="28"/>
          <w:szCs w:val="28"/>
        </w:rPr>
      </w:pPr>
      <w:r w:rsidRPr="00D77C85">
        <w:rPr>
          <w:rFonts w:ascii="Calibri" w:hAnsi="Calibri" w:cs="Calibri"/>
          <w:color w:val="000000"/>
          <w:kern w:val="0"/>
          <w:sz w:val="28"/>
          <w:szCs w:val="28"/>
        </w:rPr>
        <w:t>1</w:t>
      </w:r>
      <w:r w:rsidRPr="00D77C85">
        <w:rPr>
          <w:rFonts w:ascii="Calibri" w:hAnsi="Calibri" w:cs="Calibri" w:hint="eastAsia"/>
          <w:color w:val="000000"/>
          <w:kern w:val="0"/>
          <w:sz w:val="28"/>
          <w:szCs w:val="28"/>
        </w:rPr>
        <w:t>、</w:t>
      </w:r>
      <w:r w:rsidRPr="00D77C85">
        <w:rPr>
          <w:rFonts w:ascii="宋体" w:eastAsia="宋体" w:hAnsi="Calibri" w:cs="宋体" w:hint="eastAsia"/>
          <w:color w:val="000000"/>
          <w:kern w:val="0"/>
          <w:sz w:val="28"/>
          <w:szCs w:val="28"/>
        </w:rPr>
        <w:t>了解压力传感器的工作原理；</w:t>
      </w:r>
    </w:p>
    <w:p w:rsidR="001E0449" w:rsidRPr="00D77C85" w:rsidRDefault="001E0449" w:rsidP="001E0449">
      <w:pPr>
        <w:autoSpaceDE w:val="0"/>
        <w:autoSpaceDN w:val="0"/>
        <w:adjustRightInd w:val="0"/>
        <w:spacing w:after="47"/>
        <w:jc w:val="left"/>
        <w:rPr>
          <w:rFonts w:ascii="宋体" w:eastAsia="宋体" w:hAnsi="Calibri" w:cs="宋体"/>
          <w:color w:val="000000"/>
          <w:kern w:val="0"/>
          <w:sz w:val="28"/>
          <w:szCs w:val="28"/>
        </w:rPr>
      </w:pPr>
      <w:r w:rsidRPr="00D77C85">
        <w:rPr>
          <w:rFonts w:ascii="Calibri" w:eastAsia="宋体" w:hAnsi="Calibri" w:cs="Calibri"/>
          <w:color w:val="000000"/>
          <w:kern w:val="0"/>
          <w:sz w:val="28"/>
          <w:szCs w:val="28"/>
        </w:rPr>
        <w:t>2</w:t>
      </w:r>
      <w:r w:rsidRPr="00D77C85">
        <w:rPr>
          <w:rFonts w:ascii="Calibri" w:eastAsia="宋体" w:hAnsi="Calibri" w:cs="Calibri" w:hint="eastAsia"/>
          <w:color w:val="000000"/>
          <w:kern w:val="0"/>
          <w:sz w:val="28"/>
          <w:szCs w:val="28"/>
        </w:rPr>
        <w:t>、</w:t>
      </w:r>
      <w:r w:rsidRPr="00D77C85">
        <w:rPr>
          <w:rFonts w:ascii="宋体" w:eastAsia="宋体" w:hAnsi="Calibri" w:cs="宋体" w:hint="eastAsia"/>
          <w:color w:val="000000"/>
          <w:kern w:val="0"/>
          <w:sz w:val="28"/>
          <w:szCs w:val="28"/>
        </w:rPr>
        <w:t>熟悉人体血压的测量方法；</w:t>
      </w:r>
    </w:p>
    <w:p w:rsidR="00285B55" w:rsidRPr="00D77C85" w:rsidRDefault="001E0449" w:rsidP="000F4725">
      <w:pPr>
        <w:autoSpaceDE w:val="0"/>
        <w:autoSpaceDN w:val="0"/>
        <w:adjustRightInd w:val="0"/>
        <w:jc w:val="left"/>
        <w:rPr>
          <w:rFonts w:ascii="宋体" w:eastAsia="宋体" w:hAnsi="Calibri" w:cs="宋体"/>
          <w:color w:val="000000"/>
          <w:kern w:val="0"/>
          <w:sz w:val="28"/>
          <w:szCs w:val="28"/>
        </w:rPr>
      </w:pPr>
      <w:r w:rsidRPr="00D77C85">
        <w:rPr>
          <w:rFonts w:ascii="Calibri" w:eastAsia="宋体" w:hAnsi="Calibri" w:cs="Calibri"/>
          <w:color w:val="000000"/>
          <w:kern w:val="0"/>
          <w:sz w:val="28"/>
          <w:szCs w:val="28"/>
        </w:rPr>
        <w:t>3</w:t>
      </w:r>
      <w:r w:rsidRPr="00D77C85">
        <w:rPr>
          <w:rFonts w:ascii="Calibri" w:eastAsia="宋体" w:hAnsi="Calibri" w:cs="Calibri" w:hint="eastAsia"/>
          <w:color w:val="000000"/>
          <w:kern w:val="0"/>
          <w:sz w:val="28"/>
          <w:szCs w:val="28"/>
        </w:rPr>
        <w:t>、</w:t>
      </w:r>
      <w:r w:rsidRPr="00D77C85">
        <w:rPr>
          <w:rFonts w:ascii="宋体" w:eastAsia="宋体" w:hAnsi="Calibri" w:cs="宋体" w:hint="eastAsia"/>
          <w:color w:val="000000"/>
          <w:kern w:val="0"/>
          <w:sz w:val="28"/>
          <w:szCs w:val="28"/>
        </w:rPr>
        <w:t>基于虚拟仪器的信号采集与分析</w:t>
      </w:r>
    </w:p>
    <w:p w:rsidR="000F4725" w:rsidRPr="00D77C85" w:rsidRDefault="000F4725" w:rsidP="000F4725">
      <w:pPr>
        <w:autoSpaceDE w:val="0"/>
        <w:autoSpaceDN w:val="0"/>
        <w:adjustRightInd w:val="0"/>
        <w:jc w:val="left"/>
        <w:rPr>
          <w:sz w:val="28"/>
          <w:szCs w:val="28"/>
        </w:rPr>
      </w:pPr>
      <w:r w:rsidRPr="00D77C85">
        <w:rPr>
          <w:rFonts w:ascii="宋体" w:eastAsia="宋体" w:hAnsi="Calibri" w:cs="宋体"/>
          <w:color w:val="000000"/>
          <w:kern w:val="0"/>
          <w:sz w:val="28"/>
          <w:szCs w:val="28"/>
        </w:rPr>
        <w:t>4</w:t>
      </w:r>
      <w:r w:rsidRPr="00D77C85">
        <w:rPr>
          <w:rFonts w:ascii="宋体" w:eastAsia="宋体" w:hAnsi="Calibri" w:cs="宋体" w:hint="eastAsia"/>
          <w:color w:val="000000"/>
          <w:kern w:val="0"/>
          <w:sz w:val="28"/>
          <w:szCs w:val="28"/>
        </w:rPr>
        <w:t>、</w:t>
      </w:r>
      <w:r w:rsidRPr="00D77C85">
        <w:rPr>
          <w:rFonts w:hint="eastAsia"/>
          <w:sz w:val="28"/>
          <w:szCs w:val="28"/>
        </w:rPr>
        <w:t>学会</w:t>
      </w:r>
      <w:proofErr w:type="spellStart"/>
      <w:r w:rsidRPr="00D77C85">
        <w:rPr>
          <w:sz w:val="28"/>
          <w:szCs w:val="28"/>
        </w:rPr>
        <w:t>Labview</w:t>
      </w:r>
      <w:proofErr w:type="spellEnd"/>
      <w:r w:rsidRPr="00D77C85">
        <w:rPr>
          <w:rFonts w:hint="eastAsia"/>
          <w:sz w:val="28"/>
          <w:szCs w:val="28"/>
        </w:rPr>
        <w:t>的使用，并用其进行数据采集和信号处理。</w:t>
      </w:r>
    </w:p>
    <w:p w:rsidR="000F4725" w:rsidRDefault="000F4725" w:rsidP="000F4725">
      <w:pPr>
        <w:autoSpaceDE w:val="0"/>
        <w:autoSpaceDN w:val="0"/>
        <w:adjustRightInd w:val="0"/>
        <w:jc w:val="left"/>
        <w:rPr>
          <w:szCs w:val="21"/>
        </w:rPr>
      </w:pPr>
    </w:p>
    <w:p w:rsidR="000F4725" w:rsidRPr="000F4725" w:rsidRDefault="000F4725" w:rsidP="000F4725">
      <w:pPr>
        <w:autoSpaceDE w:val="0"/>
        <w:autoSpaceDN w:val="0"/>
        <w:adjustRightInd w:val="0"/>
        <w:jc w:val="left"/>
        <w:rPr>
          <w:rFonts w:ascii="宋体" w:eastAsia="宋体" w:hAnsi="Calibri" w:cs="宋体"/>
          <w:b/>
          <w:color w:val="000000"/>
          <w:kern w:val="0"/>
          <w:sz w:val="32"/>
          <w:szCs w:val="32"/>
        </w:rPr>
      </w:pPr>
      <w:r w:rsidRPr="000F4725">
        <w:rPr>
          <w:rFonts w:ascii="宋体" w:eastAsia="宋体" w:hAnsi="Calibri" w:cs="宋体" w:hint="eastAsia"/>
          <w:b/>
          <w:color w:val="000000"/>
          <w:kern w:val="0"/>
          <w:sz w:val="32"/>
          <w:szCs w:val="32"/>
        </w:rPr>
        <w:t>二</w:t>
      </w:r>
      <w:r w:rsidRPr="000F4725">
        <w:rPr>
          <w:rFonts w:ascii="宋体" w:eastAsia="宋体" w:hAnsi="Calibri" w:cs="宋体"/>
          <w:b/>
          <w:color w:val="000000"/>
          <w:kern w:val="0"/>
          <w:sz w:val="32"/>
          <w:szCs w:val="32"/>
        </w:rPr>
        <w:t>、</w:t>
      </w:r>
      <w:r w:rsidRPr="000F4725">
        <w:rPr>
          <w:rFonts w:ascii="宋体" w:eastAsia="宋体" w:hAnsi="Calibri" w:cs="宋体" w:hint="eastAsia"/>
          <w:b/>
          <w:color w:val="000000"/>
          <w:kern w:val="0"/>
          <w:sz w:val="32"/>
          <w:szCs w:val="32"/>
        </w:rPr>
        <w:t>实验原理：</w:t>
      </w:r>
    </w:p>
    <w:p w:rsidR="000F4725" w:rsidRPr="000F4725" w:rsidRDefault="000F4725" w:rsidP="000F4725">
      <w:pPr>
        <w:autoSpaceDE w:val="0"/>
        <w:autoSpaceDN w:val="0"/>
        <w:adjustRightInd w:val="0"/>
        <w:jc w:val="left"/>
        <w:rPr>
          <w:rFonts w:ascii="宋体" w:eastAsia="宋体" w:hAnsi="Cambria" w:cs="宋体"/>
          <w:color w:val="000000"/>
          <w:kern w:val="0"/>
          <w:sz w:val="28"/>
          <w:szCs w:val="28"/>
        </w:rPr>
      </w:pPr>
      <w:r w:rsidRPr="00D77C85">
        <w:rPr>
          <w:rFonts w:ascii="Cambria" w:hAnsi="Cambria" w:cs="Cambria"/>
          <w:bCs/>
          <w:color w:val="000000"/>
          <w:kern w:val="0"/>
          <w:sz w:val="28"/>
          <w:szCs w:val="28"/>
        </w:rPr>
        <w:t>1</w:t>
      </w:r>
      <w:r w:rsidRPr="00D77C85">
        <w:rPr>
          <w:rFonts w:ascii="Cambria" w:hAnsi="Cambria" w:cs="Cambria" w:hint="eastAsia"/>
          <w:bCs/>
          <w:color w:val="000000"/>
          <w:kern w:val="0"/>
          <w:sz w:val="28"/>
          <w:szCs w:val="28"/>
        </w:rPr>
        <w:t>、</w:t>
      </w:r>
      <w:r w:rsidRPr="000F4725">
        <w:rPr>
          <w:rFonts w:ascii="宋体" w:eastAsia="宋体" w:hAnsi="Cambria" w:cs="宋体" w:hint="eastAsia"/>
          <w:color w:val="000000"/>
          <w:kern w:val="0"/>
          <w:sz w:val="28"/>
          <w:szCs w:val="28"/>
        </w:rPr>
        <w:t>血压测量技术的分类</w:t>
      </w:r>
      <w:r w:rsidR="00E268F8" w:rsidRPr="00D77C85">
        <w:rPr>
          <w:rFonts w:ascii="宋体" w:eastAsia="宋体" w:hAnsi="Cambria" w:cs="宋体" w:hint="eastAsia"/>
          <w:color w:val="000000"/>
          <w:kern w:val="0"/>
          <w:sz w:val="28"/>
          <w:szCs w:val="28"/>
        </w:rPr>
        <w:t>：</w:t>
      </w:r>
    </w:p>
    <w:p w:rsidR="000F4725" w:rsidRPr="000F4725" w:rsidRDefault="000F4725" w:rsidP="00E268F8">
      <w:pPr>
        <w:autoSpaceDE w:val="0"/>
        <w:autoSpaceDN w:val="0"/>
        <w:adjustRightInd w:val="0"/>
        <w:ind w:firstLineChars="200" w:firstLine="560"/>
        <w:jc w:val="left"/>
        <w:rPr>
          <w:rFonts w:ascii="宋体" w:eastAsia="宋体" w:hAnsi="Cambria" w:cs="宋体"/>
          <w:color w:val="000000"/>
          <w:kern w:val="0"/>
          <w:sz w:val="28"/>
          <w:szCs w:val="28"/>
        </w:rPr>
      </w:pPr>
      <w:r w:rsidRPr="000F4725">
        <w:rPr>
          <w:rFonts w:ascii="宋体" w:eastAsia="宋体" w:hAnsi="Cambria" w:cs="宋体" w:hint="eastAsia"/>
          <w:color w:val="000000"/>
          <w:kern w:val="0"/>
          <w:sz w:val="28"/>
          <w:szCs w:val="28"/>
        </w:rPr>
        <w:t>血压测量技术有直接测量和</w:t>
      </w:r>
      <w:r w:rsidR="00E268F8" w:rsidRPr="00D77C85">
        <w:rPr>
          <w:rFonts w:ascii="宋体" w:eastAsia="宋体" w:hAnsi="Cambria" w:cs="宋体" w:hint="eastAsia"/>
          <w:color w:val="000000"/>
          <w:kern w:val="0"/>
          <w:sz w:val="28"/>
          <w:szCs w:val="28"/>
        </w:rPr>
        <w:t>间接</w:t>
      </w:r>
      <w:r w:rsidRPr="000F4725">
        <w:rPr>
          <w:rFonts w:ascii="宋体" w:eastAsia="宋体" w:hAnsi="Cambria" w:cs="宋体" w:hint="eastAsia"/>
          <w:color w:val="000000"/>
          <w:kern w:val="0"/>
          <w:sz w:val="28"/>
          <w:szCs w:val="28"/>
        </w:rPr>
        <w:t>测量两种实现方法，从技术角度分类有：柯式音法，示波法，恒定容积法，超声法，张力法，脉搏延时法，脉搏波传导时间法等。</w:t>
      </w:r>
    </w:p>
    <w:p w:rsidR="000F4725" w:rsidRPr="000F4725" w:rsidRDefault="000F4725" w:rsidP="00E268F8">
      <w:pPr>
        <w:autoSpaceDE w:val="0"/>
        <w:autoSpaceDN w:val="0"/>
        <w:adjustRightInd w:val="0"/>
        <w:ind w:firstLineChars="200" w:firstLine="560"/>
        <w:jc w:val="left"/>
        <w:rPr>
          <w:rFonts w:ascii="宋体" w:eastAsia="宋体" w:hAnsi="Cambria" w:cs="宋体"/>
          <w:color w:val="000000"/>
          <w:kern w:val="0"/>
          <w:sz w:val="28"/>
          <w:szCs w:val="28"/>
        </w:rPr>
      </w:pPr>
      <w:r w:rsidRPr="000F4725">
        <w:rPr>
          <w:rFonts w:ascii="宋体" w:eastAsia="宋体" w:hAnsi="Cambria" w:cs="宋体" w:hint="eastAsia"/>
          <w:color w:val="000000"/>
          <w:kern w:val="0"/>
          <w:sz w:val="28"/>
          <w:szCs w:val="28"/>
        </w:rPr>
        <w:t>直接测量法是有创测量方法，通过将导管插入血管内，由压力传感器获得血压值；间接测量法是无创测量方法，它通过对相关的特征信号进行分析处理而得到血压值；直接测量法准确但有创，间接测量法精度要低一些，但是方法简便，而且无创，临床上广泛使用。</w:t>
      </w:r>
    </w:p>
    <w:p w:rsidR="000F4725" w:rsidRPr="00D77C85" w:rsidRDefault="000F4725" w:rsidP="007C4FBE">
      <w:pPr>
        <w:autoSpaceDE w:val="0"/>
        <w:autoSpaceDN w:val="0"/>
        <w:adjustRightInd w:val="0"/>
        <w:ind w:firstLineChars="200" w:firstLine="560"/>
        <w:jc w:val="left"/>
        <w:rPr>
          <w:rFonts w:ascii="宋体" w:eastAsia="宋体" w:hAnsi="Cambria" w:cs="宋体"/>
          <w:color w:val="000000"/>
          <w:kern w:val="0"/>
          <w:sz w:val="28"/>
          <w:szCs w:val="28"/>
        </w:rPr>
      </w:pPr>
      <w:r w:rsidRPr="00D77C85">
        <w:rPr>
          <w:rFonts w:ascii="宋体" w:eastAsia="宋体" w:hAnsi="Cambria" w:cs="宋体" w:hint="eastAsia"/>
          <w:color w:val="000000"/>
          <w:kern w:val="0"/>
          <w:sz w:val="28"/>
          <w:szCs w:val="28"/>
        </w:rPr>
        <w:t>对于间接测量方法，临床上比较常用的方法为示波法（振波法）和柯式音法。</w:t>
      </w:r>
    </w:p>
    <w:p w:rsidR="002C1326" w:rsidRPr="00D77C85" w:rsidRDefault="002C1326" w:rsidP="007C4FBE">
      <w:pPr>
        <w:autoSpaceDE w:val="0"/>
        <w:autoSpaceDN w:val="0"/>
        <w:adjustRightInd w:val="0"/>
        <w:ind w:firstLineChars="200" w:firstLine="560"/>
        <w:jc w:val="left"/>
        <w:rPr>
          <w:rFonts w:ascii="宋体" w:eastAsia="宋体" w:hAnsi="Cambria" w:cs="宋体"/>
          <w:color w:val="000000"/>
          <w:kern w:val="0"/>
          <w:sz w:val="28"/>
          <w:szCs w:val="28"/>
        </w:rPr>
      </w:pPr>
    </w:p>
    <w:p w:rsidR="002C1326" w:rsidRPr="00D77C85" w:rsidRDefault="007C4FBE" w:rsidP="002C1326">
      <w:pPr>
        <w:pStyle w:val="Default"/>
        <w:rPr>
          <w:rFonts w:hAnsi="Calibri"/>
          <w:sz w:val="28"/>
          <w:szCs w:val="28"/>
        </w:rPr>
      </w:pPr>
      <w:r w:rsidRPr="00D77C85">
        <w:rPr>
          <w:rFonts w:hAnsi="Cambria" w:hint="eastAsia"/>
          <w:sz w:val="28"/>
          <w:szCs w:val="28"/>
        </w:rPr>
        <w:t>2</w:t>
      </w:r>
      <w:r w:rsidR="002C1326" w:rsidRPr="00D77C85">
        <w:rPr>
          <w:rFonts w:hAnsi="Cambria" w:hint="eastAsia"/>
          <w:sz w:val="28"/>
          <w:szCs w:val="28"/>
        </w:rPr>
        <w:t>、</w:t>
      </w:r>
      <w:proofErr w:type="gramStart"/>
      <w:r w:rsidR="002C1326" w:rsidRPr="00D77C85">
        <w:rPr>
          <w:rFonts w:hAnsi="Calibri" w:hint="eastAsia"/>
          <w:sz w:val="28"/>
          <w:szCs w:val="28"/>
        </w:rPr>
        <w:t>柯式音法血压</w:t>
      </w:r>
      <w:proofErr w:type="gramEnd"/>
      <w:r w:rsidR="002C1326" w:rsidRPr="00D77C85">
        <w:rPr>
          <w:rFonts w:hAnsi="Calibri"/>
          <w:sz w:val="28"/>
          <w:szCs w:val="28"/>
        </w:rPr>
        <w:t>测量</w:t>
      </w:r>
      <w:r w:rsidR="002C1326" w:rsidRPr="00D77C85">
        <w:rPr>
          <w:rFonts w:hAnsi="Calibri" w:hint="eastAsia"/>
          <w:sz w:val="28"/>
          <w:szCs w:val="28"/>
        </w:rPr>
        <w:t>：</w:t>
      </w:r>
    </w:p>
    <w:p w:rsidR="007C4FBE" w:rsidRPr="00D77C85" w:rsidRDefault="002C1326" w:rsidP="002C1326">
      <w:pPr>
        <w:autoSpaceDE w:val="0"/>
        <w:autoSpaceDN w:val="0"/>
        <w:adjustRightInd w:val="0"/>
        <w:ind w:firstLineChars="200" w:firstLine="560"/>
        <w:jc w:val="left"/>
        <w:rPr>
          <w:rFonts w:ascii="宋体" w:eastAsia="宋体" w:hAnsi="Calibri" w:cs="宋体"/>
          <w:color w:val="000000"/>
          <w:kern w:val="0"/>
          <w:sz w:val="28"/>
          <w:szCs w:val="28"/>
        </w:rPr>
      </w:pPr>
      <w:r w:rsidRPr="00D77C85">
        <w:rPr>
          <w:rFonts w:ascii="宋体" w:eastAsia="宋体" w:hAnsi="Calibri" w:cs="宋体" w:hint="eastAsia"/>
          <w:color w:val="000000"/>
          <w:kern w:val="0"/>
          <w:sz w:val="28"/>
          <w:szCs w:val="28"/>
        </w:rPr>
        <w:t>柯氏最早使用的方法是通过袖带加气压挤血管，使血流完全堵断，这时用听诊器听血管的</w:t>
      </w:r>
      <w:proofErr w:type="gramStart"/>
      <w:r w:rsidRPr="00D77C85">
        <w:rPr>
          <w:rFonts w:ascii="宋体" w:eastAsia="宋体" w:hAnsi="Calibri" w:cs="宋体" w:hint="eastAsia"/>
          <w:color w:val="000000"/>
          <w:kern w:val="0"/>
          <w:sz w:val="28"/>
          <w:szCs w:val="28"/>
        </w:rPr>
        <w:t>波动声</w:t>
      </w:r>
      <w:proofErr w:type="gramEnd"/>
      <w:r w:rsidRPr="00D77C85">
        <w:rPr>
          <w:rFonts w:ascii="宋体" w:eastAsia="宋体" w:hAnsi="Calibri" w:cs="宋体" w:hint="eastAsia"/>
          <w:color w:val="000000"/>
          <w:kern w:val="0"/>
          <w:sz w:val="28"/>
          <w:szCs w:val="28"/>
        </w:rPr>
        <w:t>是没有的，然后慢慢放气</w:t>
      </w:r>
      <w:proofErr w:type="gramStart"/>
      <w:r w:rsidRPr="00D77C85">
        <w:rPr>
          <w:rFonts w:ascii="宋体" w:eastAsia="宋体" w:hAnsi="Calibri" w:cs="宋体" w:hint="eastAsia"/>
          <w:color w:val="000000"/>
          <w:kern w:val="0"/>
          <w:sz w:val="28"/>
          <w:szCs w:val="28"/>
        </w:rPr>
        <w:t>至听到</w:t>
      </w:r>
      <w:proofErr w:type="gramEnd"/>
      <w:r w:rsidRPr="00D77C85">
        <w:rPr>
          <w:rFonts w:ascii="宋体" w:eastAsia="宋体" w:hAnsi="Calibri" w:cs="宋体" w:hint="eastAsia"/>
          <w:color w:val="000000"/>
          <w:kern w:val="0"/>
          <w:sz w:val="28"/>
          <w:szCs w:val="28"/>
        </w:rPr>
        <w:lastRenderedPageBreak/>
        <w:t>脉搏声，此时认为是高压即收缩压。继续放气通过听诊器能听到强而有力的脉搏声，且慢慢变轻，直至听到很平稳较正常脉搏声。</w:t>
      </w:r>
      <w:proofErr w:type="gramStart"/>
      <w:r w:rsidRPr="00D77C85">
        <w:rPr>
          <w:rFonts w:ascii="宋体" w:eastAsia="宋体" w:hAnsi="Calibri" w:cs="宋体" w:hint="eastAsia"/>
          <w:color w:val="000000"/>
          <w:kern w:val="0"/>
          <w:sz w:val="28"/>
          <w:szCs w:val="28"/>
        </w:rPr>
        <w:t>这时认为</w:t>
      </w:r>
      <w:proofErr w:type="gramEnd"/>
      <w:r w:rsidRPr="00D77C85">
        <w:rPr>
          <w:rFonts w:ascii="宋体" w:eastAsia="宋体" w:hAnsi="Calibri" w:cs="宋体" w:hint="eastAsia"/>
          <w:color w:val="000000"/>
          <w:kern w:val="0"/>
          <w:sz w:val="28"/>
          <w:szCs w:val="28"/>
        </w:rPr>
        <w:t>血管完全未受挤压，也就是作为低压，即舒张压。柯氏通过袖带加压和听脉搏音来测量血压解决了无创测压的方法，对人类医学的贡献是很大的，直到现在很多医生还在用此法测量血压，人们为了纪念柯氏称此法为柯氏音法。</w:t>
      </w:r>
    </w:p>
    <w:p w:rsidR="002C1326" w:rsidRPr="00D77C85" w:rsidRDefault="002C1326" w:rsidP="002C1326">
      <w:pPr>
        <w:autoSpaceDE w:val="0"/>
        <w:autoSpaceDN w:val="0"/>
        <w:adjustRightInd w:val="0"/>
        <w:jc w:val="left"/>
        <w:rPr>
          <w:rFonts w:ascii="宋体" w:eastAsia="宋体" w:hAnsi="Calibri" w:cs="宋体"/>
          <w:color w:val="000000"/>
          <w:kern w:val="0"/>
          <w:sz w:val="28"/>
          <w:szCs w:val="28"/>
        </w:rPr>
      </w:pPr>
    </w:p>
    <w:p w:rsidR="002C1326" w:rsidRPr="00D77C85" w:rsidRDefault="002C1326" w:rsidP="002C1326">
      <w:pPr>
        <w:pStyle w:val="Default"/>
        <w:rPr>
          <w:sz w:val="28"/>
          <w:szCs w:val="28"/>
        </w:rPr>
      </w:pPr>
      <w:r w:rsidRPr="00D77C85">
        <w:rPr>
          <w:rFonts w:hint="eastAsia"/>
          <w:sz w:val="28"/>
          <w:szCs w:val="28"/>
        </w:rPr>
        <w:t>3、振波法血压测量</w:t>
      </w:r>
      <w:r w:rsidR="00012C49" w:rsidRPr="00D77C85">
        <w:rPr>
          <w:rFonts w:hint="eastAsia"/>
          <w:sz w:val="28"/>
          <w:szCs w:val="28"/>
        </w:rPr>
        <w:t>：</w:t>
      </w:r>
    </w:p>
    <w:p w:rsidR="00012C49" w:rsidRPr="00D77C85" w:rsidRDefault="002C1326" w:rsidP="00C2521C">
      <w:pPr>
        <w:autoSpaceDE w:val="0"/>
        <w:autoSpaceDN w:val="0"/>
        <w:adjustRightInd w:val="0"/>
        <w:ind w:firstLineChars="200" w:firstLine="560"/>
        <w:jc w:val="left"/>
        <w:rPr>
          <w:sz w:val="28"/>
          <w:szCs w:val="28"/>
        </w:rPr>
      </w:pPr>
      <w:r w:rsidRPr="00D77C85">
        <w:rPr>
          <w:rFonts w:hint="eastAsia"/>
          <w:sz w:val="28"/>
          <w:szCs w:val="28"/>
        </w:rPr>
        <w:t>目前医疗仪器中广泛使用的测振法</w:t>
      </w:r>
      <w:r w:rsidRPr="00D77C85">
        <w:rPr>
          <w:rFonts w:ascii="Calibri" w:hAnsi="Calibri" w:cs="Calibri"/>
          <w:sz w:val="28"/>
          <w:szCs w:val="28"/>
        </w:rPr>
        <w:t>[1]</w:t>
      </w:r>
      <w:r w:rsidRPr="00D77C85">
        <w:rPr>
          <w:rFonts w:hAnsi="Calibri" w:hint="eastAsia"/>
          <w:sz w:val="28"/>
          <w:szCs w:val="28"/>
        </w:rPr>
        <w:t>是</w:t>
      </w:r>
      <w:r w:rsidRPr="00D77C85">
        <w:rPr>
          <w:rFonts w:ascii="Calibri" w:hAnsi="Calibri" w:cs="Calibri"/>
          <w:sz w:val="28"/>
          <w:szCs w:val="28"/>
        </w:rPr>
        <w:t>90</w:t>
      </w:r>
      <w:r w:rsidRPr="00D77C85">
        <w:rPr>
          <w:rFonts w:hAnsi="Calibri" w:hint="eastAsia"/>
          <w:sz w:val="28"/>
          <w:szCs w:val="28"/>
        </w:rPr>
        <w:t>年代发展起来的比较先进的电子无创血压测量方法，是</w:t>
      </w:r>
      <w:proofErr w:type="gramStart"/>
      <w:r w:rsidRPr="00D77C85">
        <w:rPr>
          <w:rFonts w:hAnsi="Calibri" w:hint="eastAsia"/>
          <w:sz w:val="28"/>
          <w:szCs w:val="28"/>
        </w:rPr>
        <w:t>柯氏音法技术</w:t>
      </w:r>
      <w:proofErr w:type="gramEnd"/>
      <w:r w:rsidRPr="00D77C85">
        <w:rPr>
          <w:rFonts w:hAnsi="Calibri" w:hint="eastAsia"/>
          <w:sz w:val="28"/>
          <w:szCs w:val="28"/>
        </w:rPr>
        <w:t>的延续。</w:t>
      </w:r>
      <w:r w:rsidR="00C2521C" w:rsidRPr="00C2521C">
        <w:rPr>
          <w:rFonts w:hAnsi="Calibri" w:hint="eastAsia"/>
          <w:sz w:val="28"/>
          <w:szCs w:val="28"/>
        </w:rPr>
        <w:t>它的原理是当对捆在手臂上的袖带充气后的放气过程中，通过血管的血流会产生一定的振荡波，即加压的脉搏波，其幅度由小到大再</w:t>
      </w:r>
      <w:r w:rsidR="00C2521C">
        <w:rPr>
          <w:rFonts w:hAnsi="Calibri" w:hint="eastAsia"/>
          <w:sz w:val="28"/>
          <w:szCs w:val="28"/>
        </w:rPr>
        <w:t>由大到</w:t>
      </w:r>
      <w:r w:rsidR="00C2521C" w:rsidRPr="00C2521C">
        <w:rPr>
          <w:rFonts w:hAnsi="Calibri" w:hint="eastAsia"/>
          <w:sz w:val="28"/>
          <w:szCs w:val="28"/>
        </w:rPr>
        <w:t>小。选择波动最大</w:t>
      </w:r>
      <w:r w:rsidR="00C2521C" w:rsidRPr="00C2521C">
        <w:rPr>
          <w:rFonts w:hAnsi="Calibri" w:hint="eastAsia"/>
          <w:sz w:val="28"/>
          <w:szCs w:val="28"/>
        </w:rPr>
        <w:t xml:space="preserve"> (</w:t>
      </w:r>
      <w:r w:rsidR="00C2521C" w:rsidRPr="00C2521C">
        <w:rPr>
          <w:rFonts w:hAnsi="Calibri" w:hint="eastAsia"/>
          <w:sz w:val="28"/>
          <w:szCs w:val="28"/>
        </w:rPr>
        <w:t>幅度为峰值</w:t>
      </w:r>
      <m:oMath>
        <m:sSub>
          <m:sSubPr>
            <m:ctrlPr>
              <w:rPr>
                <w:rFonts w:ascii="Cambria Math" w:hAnsi="Cambria Math"/>
                <w:sz w:val="28"/>
                <w:szCs w:val="28"/>
              </w:rPr>
            </m:ctrlPr>
          </m:sSubPr>
          <m:e>
            <m:r>
              <w:rPr>
                <w:rFonts w:ascii="Cambria Math" w:hAnsi="Cambria Math"/>
                <w:sz w:val="28"/>
                <w:szCs w:val="28"/>
              </w:rPr>
              <m:t>A</m:t>
            </m:r>
          </m:e>
          <m:sub>
            <m:r>
              <w:rPr>
                <w:rFonts w:ascii="Cambria Math" w:hAnsi="Cambria Math"/>
                <w:sz w:val="28"/>
                <w:szCs w:val="28"/>
              </w:rPr>
              <m:t>m</m:t>
            </m:r>
          </m:sub>
        </m:sSub>
      </m:oMath>
      <w:r w:rsidR="00C2521C" w:rsidRPr="00C2521C">
        <w:rPr>
          <w:rFonts w:hAnsi="Calibri" w:hint="eastAsia"/>
          <w:sz w:val="28"/>
          <w:szCs w:val="28"/>
        </w:rPr>
        <w:t xml:space="preserve"> ) </w:t>
      </w:r>
      <w:r w:rsidR="00C2521C" w:rsidRPr="00C2521C">
        <w:rPr>
          <w:rFonts w:hAnsi="Calibri" w:hint="eastAsia"/>
          <w:sz w:val="28"/>
          <w:szCs w:val="28"/>
        </w:rPr>
        <w:t>的时刻为参考点，以这点为基础</w:t>
      </w:r>
      <w:r w:rsidR="00C2521C">
        <w:rPr>
          <w:rFonts w:hAnsi="Calibri" w:hint="eastAsia"/>
          <w:sz w:val="28"/>
          <w:szCs w:val="28"/>
        </w:rPr>
        <w:t>，</w:t>
      </w:r>
      <w:r w:rsidR="00C2521C" w:rsidRPr="00C2521C">
        <w:rPr>
          <w:rFonts w:hAnsi="Calibri" w:hint="eastAsia"/>
          <w:sz w:val="28"/>
          <w:szCs w:val="28"/>
        </w:rPr>
        <w:t>向前寻找到幅度为</w:t>
      </w:r>
      <m:oMath>
        <m:sSub>
          <m:sSubPr>
            <m:ctrlPr>
              <w:rPr>
                <w:rFonts w:ascii="Cambria Math" w:hAnsi="Cambria Math"/>
                <w:sz w:val="28"/>
                <w:szCs w:val="28"/>
              </w:rPr>
            </m:ctrlPr>
          </m:sSubPr>
          <m:e>
            <m:r>
              <w:rPr>
                <w:rFonts w:ascii="Cambria Math" w:hAnsi="Cambria Math"/>
                <w:sz w:val="28"/>
                <w:szCs w:val="28"/>
              </w:rPr>
              <m:t>k</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*A</m:t>
            </m:r>
          </m:e>
          <m:sub>
            <m:r>
              <w:rPr>
                <w:rFonts w:ascii="Cambria Math" w:hAnsi="Cambria Math"/>
                <w:sz w:val="28"/>
                <w:szCs w:val="28"/>
              </w:rPr>
              <m:t>m</m:t>
            </m:r>
          </m:sub>
        </m:sSub>
      </m:oMath>
      <w:r w:rsidR="00C2521C" w:rsidRPr="00C2521C">
        <w:rPr>
          <w:rFonts w:hAnsi="Calibri" w:hint="eastAsia"/>
          <w:sz w:val="28"/>
          <w:szCs w:val="28"/>
        </w:rPr>
        <w:t>的波动点的压力即为收缩压</w:t>
      </w:r>
      <w:r w:rsidR="00C2521C">
        <w:rPr>
          <w:rFonts w:hAnsi="Calibri" w:hint="eastAsia"/>
          <w:sz w:val="28"/>
          <w:szCs w:val="28"/>
        </w:rPr>
        <w:t>，</w:t>
      </w:r>
      <w:r w:rsidR="00C2521C" w:rsidRPr="00C2521C">
        <w:rPr>
          <w:rFonts w:hAnsi="Calibri" w:hint="eastAsia"/>
          <w:sz w:val="28"/>
          <w:szCs w:val="28"/>
        </w:rPr>
        <w:t>向后寻找到幅度为</w:t>
      </w:r>
      <m:oMath>
        <m:sSub>
          <m:sSubPr>
            <m:ctrlPr>
              <w:rPr>
                <w:rFonts w:ascii="Cambria Math" w:hAnsi="Cambria Math"/>
                <w:sz w:val="28"/>
                <w:szCs w:val="28"/>
              </w:rPr>
            </m:ctrlPr>
          </m:sSubPr>
          <m:e>
            <m:r>
              <w:rPr>
                <w:rFonts w:ascii="Cambria Math" w:hAnsi="Cambria Math"/>
                <w:sz w:val="28"/>
                <w:szCs w:val="28"/>
              </w:rPr>
              <m:t>k</m:t>
            </m:r>
          </m:e>
          <m:sub>
            <m:r>
              <w:rPr>
                <w:rFonts w:ascii="Cambria Math" w:hAnsi="Cambria Math"/>
                <w:sz w:val="28"/>
                <w:szCs w:val="28"/>
              </w:rPr>
              <m:t>2</m:t>
            </m:r>
          </m:sub>
        </m:sSub>
        <m:sSub>
          <m:sSubPr>
            <m:ctrlPr>
              <w:rPr>
                <w:rFonts w:ascii="Cambria Math" w:hAnsi="Cambria Math"/>
                <w:sz w:val="28"/>
                <w:szCs w:val="28"/>
              </w:rPr>
            </m:ctrlPr>
          </m:sSubPr>
          <m:e>
            <m:r>
              <w:rPr>
                <w:rFonts w:ascii="Cambria Math" w:hAnsi="Cambria Math"/>
                <w:sz w:val="28"/>
                <w:szCs w:val="28"/>
              </w:rPr>
              <m:t>*A</m:t>
            </m:r>
          </m:e>
          <m:sub>
            <m:r>
              <w:rPr>
                <w:rFonts w:ascii="Cambria Math" w:hAnsi="Cambria Math"/>
                <w:sz w:val="28"/>
                <w:szCs w:val="28"/>
              </w:rPr>
              <m:t>m</m:t>
            </m:r>
          </m:sub>
        </m:sSub>
      </m:oMath>
      <w:r w:rsidR="00C2521C" w:rsidRPr="00C2521C">
        <w:rPr>
          <w:rFonts w:hAnsi="Calibri" w:hint="eastAsia"/>
          <w:sz w:val="28"/>
          <w:szCs w:val="28"/>
        </w:rPr>
        <w:t>的波动点的压力即为舒张压，常数</w:t>
      </w:r>
      <m:oMath>
        <m:sSub>
          <m:sSubPr>
            <m:ctrlPr>
              <w:rPr>
                <w:rFonts w:ascii="Cambria Math" w:hAnsi="Cambria Math"/>
                <w:sz w:val="28"/>
                <w:szCs w:val="28"/>
              </w:rPr>
            </m:ctrlPr>
          </m:sSubPr>
          <m:e>
            <m:r>
              <w:rPr>
                <w:rFonts w:ascii="Cambria Math" w:hAnsi="Cambria Math"/>
                <w:sz w:val="28"/>
                <w:szCs w:val="28"/>
              </w:rPr>
              <m:t>k</m:t>
            </m:r>
          </m:e>
          <m:sub>
            <m:r>
              <w:rPr>
                <w:rFonts w:ascii="Cambria Math" w:hAnsi="Cambria Math"/>
                <w:sz w:val="28"/>
                <w:szCs w:val="28"/>
              </w:rPr>
              <m:t>1</m:t>
            </m:r>
          </m:sub>
        </m:sSub>
        <m:sSub>
          <m:sSubPr>
            <m:ctrlPr>
              <w:rPr>
                <w:rFonts w:ascii="Cambria Math" w:hAnsi="Cambria Math"/>
                <w:sz w:val="28"/>
                <w:szCs w:val="28"/>
              </w:rPr>
            </m:ctrlPr>
          </m:sSubPr>
          <m:e>
            <m:r>
              <w:rPr>
                <w:rFonts w:ascii="Cambria Math" w:hAnsi="Cambria Math"/>
                <w:sz w:val="28"/>
                <w:szCs w:val="28"/>
              </w:rPr>
              <m:t>、</m:t>
            </m:r>
            <m:r>
              <w:rPr>
                <w:rFonts w:ascii="Cambria Math" w:hAnsi="Cambria Math"/>
                <w:sz w:val="28"/>
                <w:szCs w:val="28"/>
              </w:rPr>
              <m:t>k</m:t>
            </m:r>
          </m:e>
          <m:sub>
            <m:r>
              <w:rPr>
                <w:rFonts w:ascii="Cambria Math" w:hAnsi="Cambria Math"/>
                <w:sz w:val="28"/>
                <w:szCs w:val="28"/>
              </w:rPr>
              <m:t>2</m:t>
            </m:r>
          </m:sub>
        </m:sSub>
      </m:oMath>
      <w:r w:rsidR="00C2521C" w:rsidRPr="00C2521C">
        <w:rPr>
          <w:rFonts w:hAnsi="Calibri" w:hint="eastAsia"/>
          <w:sz w:val="28"/>
          <w:szCs w:val="28"/>
        </w:rPr>
        <w:t>是以临床结果为依据</w:t>
      </w:r>
      <w:r w:rsidR="00C2521C">
        <w:rPr>
          <w:rFonts w:hAnsi="Calibri" w:hint="eastAsia"/>
          <w:sz w:val="28"/>
          <w:szCs w:val="28"/>
        </w:rPr>
        <w:t>，</w:t>
      </w:r>
      <w:r w:rsidR="00C2521C" w:rsidRPr="00C2521C">
        <w:rPr>
          <w:rFonts w:hAnsi="Calibri" w:hint="eastAsia"/>
          <w:sz w:val="28"/>
          <w:szCs w:val="28"/>
        </w:rPr>
        <w:t>有一定的识别算法。需要指出的是实际测量时振荡波是叠加在一</w:t>
      </w:r>
      <w:r w:rsidR="00C2521C">
        <w:rPr>
          <w:rFonts w:hAnsi="Calibri" w:hint="eastAsia"/>
          <w:sz w:val="28"/>
          <w:szCs w:val="28"/>
        </w:rPr>
        <w:t>种称之为血压气波的低频信号上的</w:t>
      </w:r>
      <w:r w:rsidR="00C2521C">
        <w:rPr>
          <w:sz w:val="28"/>
          <w:szCs w:val="28"/>
        </w:rPr>
        <w:t>，</w:t>
      </w:r>
      <w:r w:rsidR="00012C49" w:rsidRPr="00D77C85">
        <w:rPr>
          <w:sz w:val="28"/>
          <w:szCs w:val="28"/>
        </w:rPr>
        <w:t>如图所示：</w:t>
      </w:r>
    </w:p>
    <w:p w:rsidR="00BE372E" w:rsidRDefault="00C2521C" w:rsidP="00B72994">
      <w:pPr>
        <w:autoSpaceDE w:val="0"/>
        <w:autoSpaceDN w:val="0"/>
        <w:adjustRightInd w:val="0"/>
        <w:jc w:val="center"/>
        <w:rPr>
          <w:rFonts w:ascii="宋体" w:eastAsia="宋体" w:hAnsi="Calibri" w:cs="宋体"/>
          <w:color w:val="000000"/>
          <w:kern w:val="0"/>
          <w:sz w:val="28"/>
          <w:szCs w:val="28"/>
        </w:rPr>
      </w:pPr>
      <w:r>
        <w:rPr>
          <w:noProof/>
        </w:rPr>
        <w:lastRenderedPageBreak/>
        <w:drawing>
          <wp:inline distT="0" distB="0" distL="0" distR="0" wp14:anchorId="7CB22BAB" wp14:editId="3A088A63">
            <wp:extent cx="3752850" cy="47053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752850" cy="4705350"/>
                    </a:xfrm>
                    <a:prstGeom prst="rect">
                      <a:avLst/>
                    </a:prstGeom>
                  </pic:spPr>
                </pic:pic>
              </a:graphicData>
            </a:graphic>
          </wp:inline>
        </w:drawing>
      </w:r>
    </w:p>
    <w:p w:rsidR="00B72994" w:rsidRPr="00B72994" w:rsidRDefault="00B72994" w:rsidP="00B72994">
      <w:pPr>
        <w:autoSpaceDE w:val="0"/>
        <w:autoSpaceDN w:val="0"/>
        <w:adjustRightInd w:val="0"/>
        <w:jc w:val="left"/>
        <w:rPr>
          <w:rFonts w:ascii="宋体" w:eastAsia="宋体" w:hAnsi="Calibri" w:cs="宋体"/>
          <w:color w:val="000000"/>
          <w:kern w:val="0"/>
          <w:sz w:val="28"/>
          <w:szCs w:val="28"/>
        </w:rPr>
      </w:pPr>
      <w:r>
        <w:rPr>
          <w:rFonts w:ascii="宋体" w:eastAsia="宋体" w:hAnsi="Calibri" w:cs="宋体"/>
          <w:color w:val="000000"/>
          <w:kern w:val="0"/>
          <w:sz w:val="28"/>
          <w:szCs w:val="28"/>
        </w:rPr>
        <w:tab/>
        <w:t>本实验中采用</w:t>
      </w:r>
      <w:proofErr w:type="gramStart"/>
      <w:r w:rsidRPr="00D77C85">
        <w:rPr>
          <w:rFonts w:hint="eastAsia"/>
          <w:sz w:val="28"/>
          <w:szCs w:val="28"/>
        </w:rPr>
        <w:t>振波法</w:t>
      </w:r>
      <w:r>
        <w:rPr>
          <w:rFonts w:hint="eastAsia"/>
          <w:sz w:val="28"/>
          <w:szCs w:val="28"/>
        </w:rPr>
        <w:t>作为</w:t>
      </w:r>
      <w:proofErr w:type="gramEnd"/>
      <w:r>
        <w:rPr>
          <w:rFonts w:hint="eastAsia"/>
          <w:sz w:val="28"/>
          <w:szCs w:val="28"/>
        </w:rPr>
        <w:t>血压测量的原理。</w:t>
      </w:r>
    </w:p>
    <w:p w:rsidR="00D77C85" w:rsidRPr="00D77C85" w:rsidRDefault="00B72994" w:rsidP="007274EE">
      <w:pPr>
        <w:autoSpaceDE w:val="0"/>
        <w:autoSpaceDN w:val="0"/>
        <w:adjustRightInd w:val="0"/>
        <w:jc w:val="left"/>
        <w:rPr>
          <w:rFonts w:ascii="宋体" w:eastAsia="宋体" w:cs="宋体"/>
          <w:sz w:val="28"/>
          <w:szCs w:val="28"/>
        </w:rPr>
      </w:pPr>
      <w:r>
        <w:rPr>
          <w:rFonts w:hAnsi="Calibri"/>
          <w:sz w:val="28"/>
          <w:szCs w:val="28"/>
        </w:rPr>
        <w:t>4</w:t>
      </w:r>
      <w:r w:rsidR="00D77C85" w:rsidRPr="00D77C85">
        <w:rPr>
          <w:rFonts w:hAnsi="Calibri" w:hint="eastAsia"/>
          <w:sz w:val="28"/>
          <w:szCs w:val="28"/>
        </w:rPr>
        <w:t>、</w:t>
      </w:r>
      <w:r w:rsidR="00D77C85" w:rsidRPr="00D77C85">
        <w:rPr>
          <w:rFonts w:ascii="宋体" w:eastAsia="宋体" w:cs="宋体" w:hint="eastAsia"/>
          <w:sz w:val="28"/>
          <w:szCs w:val="28"/>
        </w:rPr>
        <w:t>压力传感器原理：</w:t>
      </w:r>
    </w:p>
    <w:p w:rsidR="00D77C85" w:rsidRPr="00D77C85" w:rsidRDefault="00D77C85" w:rsidP="00D77C85">
      <w:pPr>
        <w:pStyle w:val="Default"/>
        <w:ind w:firstLineChars="200" w:firstLine="560"/>
        <w:rPr>
          <w:sz w:val="28"/>
          <w:szCs w:val="28"/>
        </w:rPr>
      </w:pPr>
      <w:r w:rsidRPr="00D77C85">
        <w:rPr>
          <w:rFonts w:hint="eastAsia"/>
          <w:sz w:val="28"/>
          <w:szCs w:val="28"/>
        </w:rPr>
        <w:t>压力传感器是用力敏元件将力转换成电信号输出的装置。本实验应用的</w:t>
      </w:r>
      <w:proofErr w:type="gramStart"/>
      <w:r w:rsidRPr="00D77C85">
        <w:rPr>
          <w:rFonts w:hint="eastAsia"/>
          <w:sz w:val="28"/>
          <w:szCs w:val="28"/>
        </w:rPr>
        <w:t>压阻式传感器</w:t>
      </w:r>
      <w:proofErr w:type="gramEnd"/>
      <w:r w:rsidRPr="00D77C85">
        <w:rPr>
          <w:rFonts w:hint="eastAsia"/>
          <w:sz w:val="28"/>
          <w:szCs w:val="28"/>
        </w:rPr>
        <w:t>是利用半导体的电阻率随应力变化的特点而制成的压力传感器，它也是目前应用最广泛的半导体压力传感器，并且已经以集成传感器的形式出现。</w:t>
      </w:r>
    </w:p>
    <w:p w:rsidR="00D77C85" w:rsidRDefault="00D77C85" w:rsidP="00D77C85">
      <w:pPr>
        <w:autoSpaceDE w:val="0"/>
        <w:autoSpaceDN w:val="0"/>
        <w:adjustRightInd w:val="0"/>
        <w:ind w:firstLineChars="200" w:firstLine="560"/>
        <w:jc w:val="left"/>
        <w:rPr>
          <w:rFonts w:hAnsi="Calibri"/>
          <w:sz w:val="28"/>
          <w:szCs w:val="28"/>
        </w:rPr>
      </w:pPr>
      <w:r w:rsidRPr="00D77C85">
        <w:rPr>
          <w:rFonts w:hint="eastAsia"/>
          <w:sz w:val="28"/>
          <w:szCs w:val="28"/>
        </w:rPr>
        <w:t>一个长为</w:t>
      </w:r>
      <w:r w:rsidRPr="00D77C85">
        <w:rPr>
          <w:rFonts w:ascii="Calibri" w:hAnsi="Calibri" w:cs="Calibri"/>
          <w:sz w:val="28"/>
          <w:szCs w:val="28"/>
        </w:rPr>
        <w:t>l</w:t>
      </w:r>
      <w:r w:rsidRPr="00D77C85">
        <w:rPr>
          <w:rFonts w:hAnsi="Calibri" w:hint="eastAsia"/>
          <w:sz w:val="28"/>
          <w:szCs w:val="28"/>
        </w:rPr>
        <w:t>、横截面为</w:t>
      </w:r>
      <w:r w:rsidRPr="00D77C85">
        <w:rPr>
          <w:rFonts w:ascii="Calibri" w:hAnsi="Calibri" w:cs="Calibri"/>
          <w:sz w:val="28"/>
          <w:szCs w:val="28"/>
        </w:rPr>
        <w:t>S</w:t>
      </w:r>
      <w:r w:rsidRPr="00D77C85">
        <w:rPr>
          <w:rFonts w:hAnsi="Calibri" w:hint="eastAsia"/>
          <w:sz w:val="28"/>
          <w:szCs w:val="28"/>
        </w:rPr>
        <w:t>的均匀条形材料，如果材料的电阻率为ρ，则两端的电阻值为</w:t>
      </w:r>
      <m:oMath>
        <m:r>
          <w:rPr>
            <w:rFonts w:ascii="Cambria Math" w:hAnsi="Cambria Math"/>
            <w:sz w:val="28"/>
            <w:szCs w:val="28"/>
          </w:rPr>
          <m:t>R=ρl/S</m:t>
        </m:r>
      </m:oMath>
      <w:r w:rsidRPr="00D77C85">
        <w:rPr>
          <w:rFonts w:hAnsi="Calibri" w:hint="eastAsia"/>
          <w:sz w:val="28"/>
          <w:szCs w:val="28"/>
        </w:rPr>
        <w:t>。当材料受到外力作用时，它的电阻也会发生变化。对金属材料来讲，电阻率基本上与应力无关，但对半导体材料来讲，压阻系数可能很大。这一现象可归因于半导体</w:t>
      </w:r>
      <w:r w:rsidRPr="00D77C85">
        <w:rPr>
          <w:rFonts w:hAnsi="Calibri" w:hint="eastAsia"/>
          <w:sz w:val="28"/>
          <w:szCs w:val="28"/>
        </w:rPr>
        <w:lastRenderedPageBreak/>
        <w:t>能带结构的各向异性。概括地说，应力引起载流子在动量空间等能面上状态分布的变化，从而导致了电阻率的变化。然而半导体的压敏效应灵敏废不高，在相当于</w:t>
      </w:r>
      <w:r w:rsidRPr="00D77C85">
        <w:rPr>
          <w:rFonts w:ascii="Calibri" w:hAnsi="Calibri" w:cs="Calibri"/>
          <w:sz w:val="28"/>
          <w:szCs w:val="28"/>
        </w:rPr>
        <w:t>100</w:t>
      </w:r>
      <w:r w:rsidRPr="00D77C85">
        <w:rPr>
          <w:rFonts w:hAnsi="Calibri" w:hint="eastAsia"/>
          <w:sz w:val="28"/>
          <w:szCs w:val="28"/>
        </w:rPr>
        <w:t>个大气压的压力作用下．电阻率变化只有</w:t>
      </w:r>
      <w:r w:rsidRPr="00D77C85">
        <w:rPr>
          <w:rFonts w:ascii="Calibri" w:hAnsi="Calibri" w:cs="Calibri"/>
          <w:sz w:val="28"/>
          <w:szCs w:val="28"/>
        </w:rPr>
        <w:t>1</w:t>
      </w:r>
      <w:r w:rsidRPr="00D77C85">
        <w:rPr>
          <w:rFonts w:hAnsi="Calibri" w:hint="eastAsia"/>
          <w:sz w:val="28"/>
          <w:szCs w:val="28"/>
        </w:rPr>
        <w:t>％。为了增加灵敏度，半导体工艺常常把压放电阻扩散在很薄的硅膜上，压力的作用引起硅膜的形变</w:t>
      </w:r>
      <w:proofErr w:type="gramStart"/>
      <w:r w:rsidRPr="00D77C85">
        <w:rPr>
          <w:rFonts w:hAnsi="Calibri" w:hint="eastAsia"/>
          <w:sz w:val="28"/>
          <w:szCs w:val="28"/>
        </w:rPr>
        <w:t>比压力</w:t>
      </w:r>
      <w:proofErr w:type="gramEnd"/>
      <w:r w:rsidRPr="00D77C85">
        <w:rPr>
          <w:rFonts w:hAnsi="Calibri" w:hint="eastAsia"/>
          <w:sz w:val="28"/>
          <w:szCs w:val="28"/>
        </w:rPr>
        <w:t>直接产生的应力要大得多，因此硅膜起到应力放大的作用。利用集成电路工艺技术可以把</w:t>
      </w:r>
      <w:r w:rsidRPr="00D77C85">
        <w:rPr>
          <w:rFonts w:ascii="Calibri" w:hAnsi="Calibri" w:cs="Calibri"/>
          <w:sz w:val="28"/>
          <w:szCs w:val="28"/>
        </w:rPr>
        <w:t>4</w:t>
      </w:r>
      <w:r w:rsidRPr="00D77C85">
        <w:rPr>
          <w:rFonts w:hAnsi="Calibri" w:hint="eastAsia"/>
          <w:sz w:val="28"/>
          <w:szCs w:val="28"/>
        </w:rPr>
        <w:t>个压敏电阻做在同一个硅片的薄膜上，并通过金属互连把这些电阻接成全桥结构。这种压敏全桥是大部分更复杂的集成压力传感器的基本组成都分，它的等效电路</w:t>
      </w:r>
      <w:r w:rsidR="00316E93">
        <w:rPr>
          <w:rFonts w:hAnsi="Calibri" w:hint="eastAsia"/>
          <w:sz w:val="28"/>
          <w:szCs w:val="28"/>
        </w:rPr>
        <w:t>如</w:t>
      </w:r>
      <w:r w:rsidRPr="00D77C85">
        <w:rPr>
          <w:rFonts w:hAnsi="Calibri" w:hint="eastAsia"/>
          <w:sz w:val="28"/>
          <w:szCs w:val="28"/>
        </w:rPr>
        <w:t>图所示．其中</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4</m:t>
            </m:r>
          </m:sub>
        </m:sSub>
      </m:oMath>
      <w:r w:rsidRPr="00D77C85">
        <w:rPr>
          <w:rFonts w:hAnsi="Calibri" w:hint="eastAsia"/>
          <w:sz w:val="28"/>
          <w:szCs w:val="28"/>
        </w:rPr>
        <w:t>是压敏电阻，</w:t>
      </w:r>
      <m:oMath>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cc</m:t>
            </m:r>
          </m:sub>
        </m:sSub>
      </m:oMath>
      <w:r w:rsidRPr="00D77C85">
        <w:rPr>
          <w:rFonts w:hAnsi="Calibri" w:hint="eastAsia"/>
          <w:sz w:val="28"/>
          <w:szCs w:val="28"/>
        </w:rPr>
        <w:t>为恒压源，</w:t>
      </w:r>
      <m:oMath>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o</m:t>
            </m:r>
          </m:sub>
        </m:sSub>
      </m:oMath>
      <w:r w:rsidRPr="00D77C85">
        <w:rPr>
          <w:rFonts w:hAnsi="Calibri" w:hint="eastAsia"/>
          <w:sz w:val="28"/>
          <w:szCs w:val="28"/>
        </w:rPr>
        <w:t>为供电电流，则</w:t>
      </w:r>
    </w:p>
    <w:p w:rsidR="00D77C85" w:rsidRPr="00316E93" w:rsidRDefault="009C24EF" w:rsidP="00D77C85">
      <w:pPr>
        <w:autoSpaceDE w:val="0"/>
        <w:autoSpaceDN w:val="0"/>
        <w:adjustRightInd w:val="0"/>
        <w:ind w:firstLineChars="200" w:firstLine="560"/>
        <w:jc w:val="left"/>
        <w:rPr>
          <w:rFonts w:hAnsi="Calibri"/>
          <w:sz w:val="28"/>
          <w:szCs w:val="28"/>
        </w:rPr>
      </w:pPr>
      <m:oMathPara>
        <m:oMath>
          <m:sSub>
            <m:sSubPr>
              <m:ctrlPr>
                <w:rPr>
                  <w:rFonts w:ascii="Cambria Math" w:hAnsi="Cambria Math"/>
                  <w:sz w:val="28"/>
                  <w:szCs w:val="28"/>
                </w:rPr>
              </m:ctrlPr>
            </m:sSubPr>
            <m:e>
              <m:r>
                <w:rPr>
                  <w:rFonts w:ascii="Cambria Math" w:hAnsi="Cambria Math"/>
                  <w:sz w:val="28"/>
                  <w:szCs w:val="28"/>
                </w:rPr>
                <m:t>V</m:t>
              </m:r>
            </m:e>
            <m:sub>
              <m:r>
                <w:rPr>
                  <w:rFonts w:ascii="Cambria Math" w:hAnsi="Cambria Math"/>
                  <w:sz w:val="28"/>
                  <w:szCs w:val="28"/>
                </w:rPr>
                <m:t>O</m:t>
              </m:r>
            </m:sub>
          </m:sSub>
          <m:r>
            <w:rPr>
              <w:rFonts w:ascii="Cambria Math" w:hAnsi="Cambria Math"/>
              <w:sz w:val="28"/>
              <w:szCs w:val="28"/>
            </w:rPr>
            <m:t>=</m:t>
          </m:r>
          <m:f>
            <m:fPr>
              <m:ctrlPr>
                <w:rPr>
                  <w:rFonts w:ascii="Cambria Math" w:hAnsi="Cambria Math"/>
                  <w:sz w:val="28"/>
                  <w:szCs w:val="28"/>
                </w:rPr>
              </m:ctrlPr>
            </m:fPr>
            <m:num>
              <m:sSub>
                <m:sSubPr>
                  <m:ctrlPr>
                    <w:rPr>
                      <w:rFonts w:ascii="Cambria Math" w:hAnsi="Cambria Math"/>
                      <w:i/>
                      <w:sz w:val="28"/>
                      <w:szCs w:val="28"/>
                    </w:rPr>
                  </m:ctrlPr>
                </m:sSubPr>
                <m:e>
                  <m:r>
                    <w:rPr>
                      <w:rFonts w:ascii="Cambria Math" w:hAnsi="Cambria Math"/>
                      <w:sz w:val="28"/>
                      <w:szCs w:val="28"/>
                    </w:rPr>
                    <m:t>V</m:t>
                  </m:r>
                </m:e>
                <m:sub>
                  <m:r>
                    <w:rPr>
                      <w:rFonts w:ascii="Cambria Math" w:hAnsi="Cambria Math"/>
                      <w:sz w:val="28"/>
                      <w:szCs w:val="28"/>
                    </w:rPr>
                    <m:t>b</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4</m:t>
                  </m:r>
                </m:sub>
              </m:sSub>
              <m:r>
                <w:rPr>
                  <w:rFonts w:ascii="Cambria Math" w:hAnsi="Cambria Math"/>
                  <w:sz w:val="28"/>
                  <w:szCs w:val="28"/>
                </w:rPr>
                <m:t>)</m:t>
              </m:r>
            </m:num>
            <m:den>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4</m:t>
                  </m:r>
                </m:sub>
              </m:sSub>
              <m:r>
                <w:rPr>
                  <w:rFonts w:ascii="Cambria Math" w:hAnsi="Cambria Math"/>
                  <w:sz w:val="28"/>
                  <w:szCs w:val="28"/>
                </w:rPr>
                <m:t>)</m:t>
              </m:r>
            </m:den>
          </m:f>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I</m:t>
                  </m:r>
                </m:e>
                <m:sub>
                  <m:r>
                    <w:rPr>
                      <w:rFonts w:ascii="Cambria Math" w:hAnsi="Cambria Math"/>
                      <w:sz w:val="28"/>
                      <w:szCs w:val="28"/>
                    </w:rPr>
                    <m:t>o</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4</m:t>
                  </m:r>
                </m:sub>
              </m:sSub>
              <m:r>
                <w:rPr>
                  <w:rFonts w:ascii="Cambria Math" w:hAnsi="Cambria Math"/>
                  <w:sz w:val="28"/>
                  <w:szCs w:val="28"/>
                </w:rPr>
                <m:t>)</m:t>
              </m:r>
            </m:num>
            <m:den>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4</m:t>
                  </m:r>
                </m:sub>
              </m:sSub>
              <m:r>
                <w:rPr>
                  <w:rFonts w:ascii="Cambria Math" w:hAnsi="Cambria Math"/>
                  <w:sz w:val="28"/>
                  <w:szCs w:val="28"/>
                </w:rPr>
                <m:t>)</m:t>
              </m:r>
            </m:den>
          </m:f>
        </m:oMath>
      </m:oMathPara>
    </w:p>
    <w:p w:rsidR="00316E93" w:rsidRDefault="00316E93" w:rsidP="00316E93">
      <w:pPr>
        <w:autoSpaceDE w:val="0"/>
        <w:autoSpaceDN w:val="0"/>
        <w:adjustRightInd w:val="0"/>
        <w:ind w:firstLineChars="200" w:firstLine="400"/>
        <w:jc w:val="center"/>
        <w:rPr>
          <w:rFonts w:hAnsi="Calibri"/>
          <w:sz w:val="28"/>
          <w:szCs w:val="28"/>
        </w:rPr>
      </w:pPr>
      <w:r>
        <w:rPr>
          <w:rFonts w:ascii="宋体" w:cs="宋体"/>
          <w:noProof/>
          <w:kern w:val="0"/>
          <w:sz w:val="20"/>
          <w:szCs w:val="20"/>
        </w:rPr>
        <w:drawing>
          <wp:inline distT="0" distB="0" distL="0" distR="0" wp14:anchorId="1F4EDC8D" wp14:editId="2F6FD3E2">
            <wp:extent cx="4182745" cy="2417445"/>
            <wp:effectExtent l="0" t="0" r="8255" b="0"/>
            <wp:docPr id="3" name="图片 9" descr="传感器连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传感器连线.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82745" cy="2417445"/>
                    </a:xfrm>
                    <a:prstGeom prst="rect">
                      <a:avLst/>
                    </a:prstGeom>
                    <a:noFill/>
                    <a:ln>
                      <a:noFill/>
                    </a:ln>
                  </pic:spPr>
                </pic:pic>
              </a:graphicData>
            </a:graphic>
          </wp:inline>
        </w:drawing>
      </w:r>
    </w:p>
    <w:p w:rsidR="00316E93" w:rsidRPr="00316E93" w:rsidRDefault="00BE372E" w:rsidP="00316E93">
      <w:pPr>
        <w:autoSpaceDE w:val="0"/>
        <w:autoSpaceDN w:val="0"/>
        <w:adjustRightInd w:val="0"/>
        <w:ind w:firstLineChars="200" w:firstLine="560"/>
        <w:jc w:val="left"/>
        <w:rPr>
          <w:rFonts w:hAnsi="Calibri"/>
          <w:sz w:val="28"/>
          <w:szCs w:val="28"/>
        </w:rPr>
      </w:pPr>
      <w:r w:rsidRPr="00BE372E">
        <w:rPr>
          <w:rFonts w:hint="eastAsia"/>
          <w:sz w:val="28"/>
          <w:szCs w:val="28"/>
        </w:rPr>
        <w:t>无论是电压供电，还是电流供电，只要</w:t>
      </w:r>
      <w:r w:rsidRPr="00BE372E">
        <w:rPr>
          <w:rFonts w:ascii="Calibri" w:hAnsi="Calibri" w:cs="Calibri"/>
          <w:sz w:val="28"/>
          <w:szCs w:val="28"/>
        </w:rPr>
        <w:t>4</w:t>
      </w:r>
      <w:r w:rsidRPr="00BE372E">
        <w:rPr>
          <w:rFonts w:hAnsi="Calibri" w:hint="eastAsia"/>
          <w:sz w:val="28"/>
          <w:szCs w:val="28"/>
        </w:rPr>
        <w:t>个电阻值满足下列关系：</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4</m:t>
            </m:r>
          </m:sub>
        </m:sSub>
      </m:oMath>
      <w:r w:rsidRPr="00BE372E">
        <w:rPr>
          <w:rFonts w:hAnsi="Calibri" w:hint="eastAsia"/>
          <w:sz w:val="28"/>
          <w:szCs w:val="28"/>
        </w:rPr>
        <w:t>，输出</w:t>
      </w:r>
      <w:r w:rsidRPr="00BE372E">
        <w:rPr>
          <w:rFonts w:ascii="Calibri" w:hAnsi="Calibri" w:cs="Calibri"/>
          <w:sz w:val="28"/>
          <w:szCs w:val="28"/>
        </w:rPr>
        <w:t>Vo</w:t>
      </w:r>
      <w:r w:rsidRPr="00BE372E">
        <w:rPr>
          <w:rFonts w:hAnsi="Calibri" w:hint="eastAsia"/>
          <w:sz w:val="28"/>
          <w:szCs w:val="28"/>
        </w:rPr>
        <w:t>就为</w:t>
      </w:r>
      <w:r w:rsidRPr="00BE372E">
        <w:rPr>
          <w:rFonts w:ascii="Calibri" w:hAnsi="Calibri" w:cs="Calibri"/>
          <w:sz w:val="28"/>
          <w:szCs w:val="28"/>
        </w:rPr>
        <w:t>0</w:t>
      </w:r>
      <w:r w:rsidRPr="00BE372E">
        <w:rPr>
          <w:rFonts w:hAnsi="Calibri" w:hint="eastAsia"/>
          <w:sz w:val="28"/>
          <w:szCs w:val="28"/>
        </w:rPr>
        <w:t>，一般温度的变化使电阻按</w:t>
      </w:r>
      <m:oMath>
        <m:r>
          <w:rPr>
            <w:rFonts w:ascii="Cambria Math" w:hAnsi="Cambria Math"/>
            <w:sz w:val="28"/>
            <w:szCs w:val="28"/>
          </w:rPr>
          <m:t>R=</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0</m:t>
            </m:r>
          </m:sub>
        </m:sSub>
        <m:r>
          <m:rPr>
            <m:sty m:val="p"/>
          </m:rPr>
          <w:rPr>
            <w:rFonts w:ascii="Cambria Math" w:hAnsi="Cambria Math"/>
            <w:sz w:val="28"/>
            <w:szCs w:val="28"/>
          </w:rPr>
          <m:t>(1+α∆T)</m:t>
        </m:r>
      </m:oMath>
      <w:r w:rsidRPr="00BE372E">
        <w:rPr>
          <w:rFonts w:hAnsi="Calibri" w:hint="eastAsia"/>
          <w:sz w:val="28"/>
          <w:szCs w:val="28"/>
        </w:rPr>
        <w:t>的关系变化。在</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4</m:t>
            </m:r>
          </m:sub>
        </m:sSub>
      </m:oMath>
      <w:r w:rsidRPr="00BE372E">
        <w:rPr>
          <w:rFonts w:hAnsi="Calibri" w:hint="eastAsia"/>
          <w:sz w:val="28"/>
          <w:szCs w:val="28"/>
        </w:rPr>
        <w:t>的条件下，温度的变化并不能引起输出零点的漂移。</w:t>
      </w:r>
      <m:oMath>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4</m:t>
            </m:r>
          </m:sub>
        </m:sSub>
      </m:oMath>
      <w:r w:rsidRPr="00BE372E">
        <w:rPr>
          <w:rFonts w:hAnsi="Calibri" w:hint="eastAsia"/>
          <w:sz w:val="28"/>
          <w:szCs w:val="28"/>
        </w:rPr>
        <w:t>所具有的压敏灵敏度不</w:t>
      </w:r>
      <w:r w:rsidRPr="00BE372E">
        <w:rPr>
          <w:rFonts w:hAnsi="Calibri" w:hint="eastAsia"/>
          <w:sz w:val="28"/>
          <w:szCs w:val="28"/>
        </w:rPr>
        <w:lastRenderedPageBreak/>
        <w:t>完全相同，在外加压力下，电桥输出不为零，且当压力在较小范围内时，输出电压使与压力成正比。但若在外加压力为零时输出也不为零，就有所谓的漂移，这时就需要采取措施加以补偿。</w:t>
      </w:r>
      <w:r w:rsidR="00316E93" w:rsidRPr="00316E93">
        <w:rPr>
          <w:rFonts w:hAnsi="Calibri" w:hint="eastAsia"/>
          <w:sz w:val="28"/>
          <w:szCs w:val="28"/>
        </w:rPr>
        <w:t>可在</w:t>
      </w:r>
      <w:r w:rsidR="00316E93" w:rsidRPr="00316E93">
        <w:rPr>
          <w:rFonts w:hAnsi="Calibri" w:hint="eastAsia"/>
          <w:sz w:val="28"/>
          <w:szCs w:val="28"/>
        </w:rPr>
        <w:t>3</w:t>
      </w:r>
      <w:r w:rsidR="00316E93" w:rsidRPr="00316E93">
        <w:rPr>
          <w:rFonts w:hAnsi="Calibri" w:hint="eastAsia"/>
          <w:sz w:val="28"/>
          <w:szCs w:val="28"/>
        </w:rPr>
        <w:t>、</w:t>
      </w:r>
      <w:r w:rsidR="00316E93">
        <w:rPr>
          <w:rFonts w:hAnsi="Calibri" w:hint="eastAsia"/>
          <w:sz w:val="28"/>
          <w:szCs w:val="28"/>
        </w:rPr>
        <w:t>4</w:t>
      </w:r>
      <w:r w:rsidR="00316E93" w:rsidRPr="00316E93">
        <w:rPr>
          <w:rFonts w:hAnsi="Calibri" w:hint="eastAsia"/>
          <w:sz w:val="28"/>
          <w:szCs w:val="28"/>
        </w:rPr>
        <w:t>脚之间加接一个可变电阻，用它的中心抽头为另一个输出点，以此来改善零电平输出。</w:t>
      </w:r>
    </w:p>
    <w:p w:rsidR="00B72994" w:rsidRDefault="00B72994" w:rsidP="00B72994">
      <w:pPr>
        <w:autoSpaceDE w:val="0"/>
        <w:autoSpaceDN w:val="0"/>
        <w:adjustRightInd w:val="0"/>
        <w:ind w:firstLineChars="200" w:firstLine="560"/>
        <w:jc w:val="left"/>
        <w:rPr>
          <w:rFonts w:hAnsi="Calibri"/>
          <w:sz w:val="28"/>
          <w:szCs w:val="28"/>
        </w:rPr>
      </w:pPr>
      <w:r>
        <w:rPr>
          <w:rFonts w:hAnsi="Calibri" w:hint="eastAsia"/>
          <w:sz w:val="28"/>
          <w:szCs w:val="28"/>
        </w:rPr>
        <w:t>实验中采用了</w:t>
      </w:r>
      <w:r w:rsidRPr="00B72994">
        <w:rPr>
          <w:rFonts w:hAnsi="Calibri" w:hint="eastAsia"/>
          <w:sz w:val="28"/>
          <w:szCs w:val="28"/>
        </w:rPr>
        <w:t>复旦大学研制的全桥型结构的、非直接接触皮肤的</w:t>
      </w:r>
      <w:r>
        <w:rPr>
          <w:rFonts w:hAnsi="Calibri" w:hint="eastAsia"/>
          <w:sz w:val="28"/>
          <w:szCs w:val="28"/>
        </w:rPr>
        <w:t>PT14</w:t>
      </w:r>
      <w:r w:rsidRPr="00B72994">
        <w:rPr>
          <w:rFonts w:hAnsi="Calibri" w:hint="eastAsia"/>
          <w:sz w:val="28"/>
          <w:szCs w:val="28"/>
        </w:rPr>
        <w:t>型压敏传感器，它利用半导体的电阻率随应力变化的特点来反映作用其上的压力。</w:t>
      </w:r>
    </w:p>
    <w:p w:rsidR="00BE372E" w:rsidRDefault="00316E93" w:rsidP="00BE372E">
      <w:pPr>
        <w:autoSpaceDE w:val="0"/>
        <w:autoSpaceDN w:val="0"/>
        <w:adjustRightInd w:val="0"/>
        <w:jc w:val="left"/>
        <w:rPr>
          <w:rFonts w:ascii="宋体" w:eastAsia="宋体" w:hAnsi="Calibri" w:cs="宋体"/>
          <w:color w:val="000000"/>
          <w:kern w:val="0"/>
          <w:sz w:val="28"/>
          <w:szCs w:val="28"/>
        </w:rPr>
      </w:pPr>
      <w:r>
        <w:rPr>
          <w:rFonts w:hAnsi="Calibri" w:hint="eastAsia"/>
          <w:sz w:val="28"/>
          <w:szCs w:val="28"/>
        </w:rPr>
        <w:t>5</w:t>
      </w:r>
      <w:r>
        <w:rPr>
          <w:rFonts w:hAnsi="Calibri"/>
          <w:sz w:val="28"/>
          <w:szCs w:val="28"/>
        </w:rPr>
        <w:t>、</w:t>
      </w:r>
      <w:r>
        <w:rPr>
          <w:rFonts w:ascii="宋体" w:eastAsia="宋体" w:hAnsi="Calibri" w:cs="宋体" w:hint="eastAsia"/>
          <w:color w:val="000000"/>
          <w:kern w:val="0"/>
          <w:sz w:val="28"/>
          <w:szCs w:val="28"/>
        </w:rPr>
        <w:t>AD620仪表放大器：</w:t>
      </w:r>
    </w:p>
    <w:p w:rsidR="00316E93" w:rsidRDefault="00316E93" w:rsidP="00BE372E">
      <w:pPr>
        <w:autoSpaceDE w:val="0"/>
        <w:autoSpaceDN w:val="0"/>
        <w:adjustRightInd w:val="0"/>
        <w:jc w:val="left"/>
        <w:rPr>
          <w:rFonts w:ascii="宋体" w:eastAsia="宋体" w:hAnsi="Calibri" w:cs="宋体"/>
          <w:color w:val="000000"/>
          <w:kern w:val="0"/>
          <w:sz w:val="28"/>
          <w:szCs w:val="28"/>
        </w:rPr>
      </w:pPr>
      <w:r>
        <w:rPr>
          <w:noProof/>
        </w:rPr>
        <w:drawing>
          <wp:anchor distT="0" distB="0" distL="114300" distR="114300" simplePos="0" relativeHeight="251661312" behindDoc="0" locked="0" layoutInCell="1" allowOverlap="1" wp14:anchorId="41D48390" wp14:editId="10C7F558">
            <wp:simplePos x="0" y="0"/>
            <wp:positionH relativeFrom="margin">
              <wp:posOffset>-5963</wp:posOffset>
            </wp:positionH>
            <wp:positionV relativeFrom="paragraph">
              <wp:posOffset>1602188</wp:posOffset>
            </wp:positionV>
            <wp:extent cx="5274310" cy="2288540"/>
            <wp:effectExtent l="0" t="0" r="2540" b="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2288540"/>
                    </a:xfrm>
                    <a:prstGeom prst="rect">
                      <a:avLst/>
                    </a:prstGeom>
                  </pic:spPr>
                </pic:pic>
              </a:graphicData>
            </a:graphic>
          </wp:anchor>
        </w:drawing>
      </w:r>
      <w:r>
        <w:rPr>
          <w:rFonts w:ascii="宋体" w:eastAsia="宋体" w:hAnsi="Calibri" w:cs="宋体"/>
          <w:color w:val="000000"/>
          <w:kern w:val="0"/>
          <w:sz w:val="28"/>
          <w:szCs w:val="28"/>
        </w:rPr>
        <w:tab/>
      </w:r>
      <w:r>
        <w:rPr>
          <w:rFonts w:ascii="宋体" w:eastAsia="宋体" w:hAnsi="Calibri" w:cs="宋体" w:hint="eastAsia"/>
          <w:color w:val="000000"/>
          <w:kern w:val="0"/>
          <w:sz w:val="28"/>
          <w:szCs w:val="28"/>
        </w:rPr>
        <w:t>实验中</w:t>
      </w:r>
      <w:r>
        <w:rPr>
          <w:rFonts w:ascii="宋体" w:eastAsia="宋体" w:hAnsi="Calibri" w:cs="宋体"/>
          <w:color w:val="000000"/>
          <w:kern w:val="0"/>
          <w:sz w:val="28"/>
          <w:szCs w:val="28"/>
        </w:rPr>
        <w:t>的血压信号全部都来自于压力传感器模块，该模块已经把压力信号</w:t>
      </w:r>
      <w:r>
        <w:rPr>
          <w:rFonts w:ascii="宋体" w:eastAsia="宋体" w:hAnsi="Calibri" w:cs="宋体" w:hint="eastAsia"/>
          <w:color w:val="000000"/>
          <w:kern w:val="0"/>
          <w:sz w:val="28"/>
          <w:szCs w:val="28"/>
        </w:rPr>
        <w:t>转换为</w:t>
      </w:r>
      <w:r>
        <w:rPr>
          <w:rFonts w:ascii="宋体" w:eastAsia="宋体" w:hAnsi="Calibri" w:cs="宋体"/>
          <w:color w:val="000000"/>
          <w:kern w:val="0"/>
          <w:sz w:val="28"/>
          <w:szCs w:val="28"/>
        </w:rPr>
        <w:t>微弱的电压信号，但是电压信号都</w:t>
      </w:r>
      <w:r>
        <w:rPr>
          <w:rFonts w:ascii="宋体" w:eastAsia="宋体" w:hAnsi="Calibri" w:cs="宋体" w:hint="eastAsia"/>
          <w:color w:val="000000"/>
          <w:kern w:val="0"/>
          <w:sz w:val="28"/>
          <w:szCs w:val="28"/>
        </w:rPr>
        <w:t>只是</w:t>
      </w:r>
      <w:r>
        <w:rPr>
          <w:rFonts w:ascii="宋体" w:eastAsia="宋体" w:hAnsi="Calibri" w:cs="宋体"/>
          <w:color w:val="000000"/>
          <w:kern w:val="0"/>
          <w:sz w:val="28"/>
          <w:szCs w:val="28"/>
        </w:rPr>
        <w:t>在微</w:t>
      </w:r>
      <w:r>
        <w:rPr>
          <w:rFonts w:ascii="宋体" w:eastAsia="宋体" w:hAnsi="Calibri" w:cs="宋体" w:hint="eastAsia"/>
          <w:color w:val="000000"/>
          <w:kern w:val="0"/>
          <w:sz w:val="28"/>
          <w:szCs w:val="28"/>
        </w:rPr>
        <w:t>伏</w:t>
      </w:r>
      <w:r>
        <w:rPr>
          <w:rFonts w:ascii="宋体" w:eastAsia="宋体" w:hAnsi="Calibri" w:cs="宋体"/>
          <w:color w:val="000000"/>
          <w:kern w:val="0"/>
          <w:sz w:val="28"/>
          <w:szCs w:val="28"/>
        </w:rPr>
        <w:t>量级，根本不能直接送入</w:t>
      </w:r>
      <w:r>
        <w:rPr>
          <w:rFonts w:ascii="宋体" w:eastAsia="宋体" w:hAnsi="Calibri" w:cs="宋体" w:hint="eastAsia"/>
          <w:color w:val="000000"/>
          <w:kern w:val="0"/>
          <w:sz w:val="28"/>
          <w:szCs w:val="28"/>
        </w:rPr>
        <w:t>DAQ虚拟</w:t>
      </w:r>
      <w:r>
        <w:rPr>
          <w:rFonts w:ascii="宋体" w:eastAsia="宋体" w:hAnsi="Calibri" w:cs="宋体"/>
          <w:color w:val="000000"/>
          <w:kern w:val="0"/>
          <w:sz w:val="28"/>
          <w:szCs w:val="28"/>
        </w:rPr>
        <w:t>仪器中去，所以在压力</w:t>
      </w:r>
      <w:r>
        <w:rPr>
          <w:rFonts w:ascii="宋体" w:eastAsia="宋体" w:hAnsi="Calibri" w:cs="宋体" w:hint="eastAsia"/>
          <w:color w:val="000000"/>
          <w:kern w:val="0"/>
          <w:sz w:val="28"/>
          <w:szCs w:val="28"/>
        </w:rPr>
        <w:t>传感器</w:t>
      </w:r>
      <w:r>
        <w:rPr>
          <w:rFonts w:ascii="宋体" w:eastAsia="宋体" w:hAnsi="Calibri" w:cs="宋体"/>
          <w:color w:val="000000"/>
          <w:kern w:val="0"/>
          <w:sz w:val="28"/>
          <w:szCs w:val="28"/>
        </w:rPr>
        <w:t>的输出要加</w:t>
      </w:r>
      <w:r>
        <w:rPr>
          <w:rFonts w:ascii="宋体" w:eastAsia="宋体" w:hAnsi="Calibri" w:cs="宋体" w:hint="eastAsia"/>
          <w:color w:val="000000"/>
          <w:kern w:val="0"/>
          <w:sz w:val="28"/>
          <w:szCs w:val="28"/>
        </w:rPr>
        <w:t>一级</w:t>
      </w:r>
      <w:r>
        <w:rPr>
          <w:rFonts w:ascii="宋体" w:eastAsia="宋体" w:hAnsi="Calibri" w:cs="宋体"/>
          <w:color w:val="000000"/>
          <w:kern w:val="0"/>
          <w:sz w:val="28"/>
          <w:szCs w:val="28"/>
        </w:rPr>
        <w:t>差分放大</w:t>
      </w:r>
      <w:r>
        <w:rPr>
          <w:rFonts w:ascii="宋体" w:eastAsia="宋体" w:hAnsi="Calibri" w:cs="宋体" w:hint="eastAsia"/>
          <w:color w:val="000000"/>
          <w:kern w:val="0"/>
          <w:sz w:val="28"/>
          <w:szCs w:val="28"/>
        </w:rPr>
        <w:t>，</w:t>
      </w:r>
      <w:r>
        <w:rPr>
          <w:rFonts w:ascii="宋体" w:eastAsia="宋体" w:hAnsi="Calibri" w:cs="宋体"/>
          <w:color w:val="000000"/>
          <w:kern w:val="0"/>
          <w:sz w:val="28"/>
          <w:szCs w:val="28"/>
        </w:rPr>
        <w:t>直接</w:t>
      </w:r>
      <w:r>
        <w:rPr>
          <w:rFonts w:ascii="宋体" w:eastAsia="宋体" w:hAnsi="Calibri" w:cs="宋体" w:hint="eastAsia"/>
          <w:color w:val="000000"/>
          <w:kern w:val="0"/>
          <w:sz w:val="28"/>
          <w:szCs w:val="28"/>
        </w:rPr>
        <w:t>采用AD620芯片进行</w:t>
      </w:r>
      <w:r>
        <w:rPr>
          <w:rFonts w:ascii="宋体" w:eastAsia="宋体" w:hAnsi="Calibri" w:cs="宋体"/>
          <w:color w:val="000000"/>
          <w:kern w:val="0"/>
          <w:sz w:val="28"/>
          <w:szCs w:val="28"/>
        </w:rPr>
        <w:t>差分放大，</w:t>
      </w:r>
    </w:p>
    <w:p w:rsidR="00316E93" w:rsidRDefault="002C599A" w:rsidP="00BE372E">
      <w:pPr>
        <w:autoSpaceDE w:val="0"/>
        <w:autoSpaceDN w:val="0"/>
        <w:adjustRightInd w:val="0"/>
        <w:jc w:val="left"/>
        <w:rPr>
          <w:rFonts w:ascii="宋体" w:eastAsia="宋体" w:hAnsi="Calibri" w:cs="宋体"/>
          <w:color w:val="000000"/>
          <w:kern w:val="0"/>
          <w:sz w:val="28"/>
          <w:szCs w:val="28"/>
        </w:rPr>
      </w:pPr>
      <w:r>
        <w:rPr>
          <w:rFonts w:ascii="宋体" w:eastAsia="宋体" w:hAnsi="Calibri" w:cs="宋体"/>
          <w:color w:val="000000"/>
          <w:kern w:val="0"/>
          <w:sz w:val="28"/>
          <w:szCs w:val="28"/>
        </w:rPr>
        <w:t>6、软件平台：</w:t>
      </w:r>
    </w:p>
    <w:p w:rsidR="00316E93" w:rsidRPr="002C599A" w:rsidRDefault="002C599A" w:rsidP="00BE372E">
      <w:pPr>
        <w:autoSpaceDE w:val="0"/>
        <w:autoSpaceDN w:val="0"/>
        <w:adjustRightInd w:val="0"/>
        <w:jc w:val="left"/>
        <w:rPr>
          <w:rFonts w:ascii="宋体" w:eastAsia="宋体" w:hAnsi="Calibri" w:cs="宋体"/>
          <w:color w:val="000000"/>
          <w:kern w:val="0"/>
          <w:sz w:val="28"/>
          <w:szCs w:val="28"/>
        </w:rPr>
      </w:pPr>
      <w:r>
        <w:rPr>
          <w:rFonts w:ascii="宋体" w:eastAsia="宋体" w:hAnsi="Calibri" w:cs="宋体"/>
          <w:color w:val="000000"/>
          <w:kern w:val="0"/>
          <w:sz w:val="28"/>
          <w:szCs w:val="28"/>
        </w:rPr>
        <w:tab/>
        <w:t>实验中使用的</w:t>
      </w:r>
      <w:r w:rsidRPr="002C599A">
        <w:rPr>
          <w:rFonts w:ascii="宋体" w:eastAsia="宋体" w:hAnsi="Calibri" w:cs="宋体" w:hint="eastAsia"/>
          <w:color w:val="000000"/>
          <w:kern w:val="0"/>
          <w:sz w:val="28"/>
          <w:szCs w:val="28"/>
        </w:rPr>
        <w:t>软件平台为</w:t>
      </w:r>
      <w:r>
        <w:rPr>
          <w:rFonts w:ascii="宋体" w:eastAsia="宋体" w:hAnsi="Calibri" w:cs="宋体"/>
          <w:color w:val="000000"/>
          <w:kern w:val="0"/>
          <w:sz w:val="28"/>
          <w:szCs w:val="28"/>
        </w:rPr>
        <w:t>LabVIEW 2010</w:t>
      </w:r>
      <w:r>
        <w:rPr>
          <w:rFonts w:ascii="宋体" w:eastAsia="宋体" w:hAnsi="Calibri" w:cs="宋体" w:hint="eastAsia"/>
          <w:color w:val="000000"/>
          <w:kern w:val="0"/>
          <w:sz w:val="28"/>
          <w:szCs w:val="28"/>
        </w:rPr>
        <w:t>。</w:t>
      </w:r>
      <w:r w:rsidRPr="002C599A">
        <w:rPr>
          <w:rFonts w:ascii="宋体" w:eastAsia="宋体" w:hAnsi="Calibri" w:cs="宋体" w:hint="eastAsia"/>
          <w:color w:val="000000"/>
          <w:kern w:val="0"/>
          <w:sz w:val="28"/>
          <w:szCs w:val="28"/>
        </w:rPr>
        <w:t>血压采集所需的参数可通过</w:t>
      </w:r>
      <w:r>
        <w:rPr>
          <w:rFonts w:ascii="宋体" w:eastAsia="宋体" w:hAnsi="Calibri" w:cs="宋体" w:hint="eastAsia"/>
          <w:color w:val="000000"/>
          <w:kern w:val="0"/>
          <w:sz w:val="28"/>
          <w:szCs w:val="28"/>
        </w:rPr>
        <w:t>DAQA</w:t>
      </w:r>
      <w:r w:rsidRPr="002C599A">
        <w:rPr>
          <w:rFonts w:ascii="宋体" w:eastAsia="宋体" w:hAnsi="Calibri" w:cs="宋体" w:hint="eastAsia"/>
          <w:color w:val="000000"/>
          <w:kern w:val="0"/>
          <w:sz w:val="28"/>
          <w:szCs w:val="28"/>
        </w:rPr>
        <w:t>ssis</w:t>
      </w:r>
      <w:r>
        <w:rPr>
          <w:rFonts w:ascii="宋体" w:eastAsia="宋体" w:hAnsi="Calibri" w:cs="宋体" w:hint="eastAsia"/>
          <w:color w:val="000000"/>
          <w:kern w:val="0"/>
          <w:sz w:val="28"/>
          <w:szCs w:val="28"/>
        </w:rPr>
        <w:t>tan</w:t>
      </w:r>
      <w:r w:rsidRPr="002C599A">
        <w:rPr>
          <w:rFonts w:ascii="宋体" w:eastAsia="宋体" w:hAnsi="Calibri" w:cs="宋体" w:hint="eastAsia"/>
          <w:color w:val="000000"/>
          <w:kern w:val="0"/>
          <w:sz w:val="28"/>
          <w:szCs w:val="28"/>
        </w:rPr>
        <w:t>t进行设定</w:t>
      </w:r>
      <w:r>
        <w:rPr>
          <w:rFonts w:ascii="宋体" w:eastAsia="宋体" w:hAnsi="Calibri" w:cs="宋体" w:hint="eastAsia"/>
          <w:color w:val="000000"/>
          <w:kern w:val="0"/>
          <w:sz w:val="28"/>
          <w:szCs w:val="28"/>
        </w:rPr>
        <w:t>。</w:t>
      </w:r>
      <w:r w:rsidRPr="002C599A">
        <w:rPr>
          <w:rFonts w:ascii="宋体" w:eastAsia="宋体" w:hAnsi="Calibri" w:cs="宋体" w:hint="eastAsia"/>
          <w:color w:val="000000"/>
          <w:kern w:val="0"/>
          <w:sz w:val="28"/>
          <w:szCs w:val="28"/>
        </w:rPr>
        <w:t>根据需测量的血压信号的特点以及耐</w:t>
      </w:r>
      <w:proofErr w:type="gramStart"/>
      <w:r w:rsidRPr="002C599A">
        <w:rPr>
          <w:rFonts w:ascii="宋体" w:eastAsia="宋体" w:hAnsi="Calibri" w:cs="宋体" w:hint="eastAsia"/>
          <w:color w:val="000000"/>
          <w:kern w:val="0"/>
          <w:sz w:val="28"/>
          <w:szCs w:val="28"/>
        </w:rPr>
        <w:lastRenderedPageBreak/>
        <w:t>奎</w:t>
      </w:r>
      <w:proofErr w:type="gramEnd"/>
      <w:r w:rsidRPr="002C599A">
        <w:rPr>
          <w:rFonts w:ascii="宋体" w:eastAsia="宋体" w:hAnsi="Calibri" w:cs="宋体" w:hint="eastAsia"/>
          <w:color w:val="000000"/>
          <w:kern w:val="0"/>
          <w:sz w:val="28"/>
          <w:szCs w:val="28"/>
        </w:rPr>
        <w:t>斯特采样定理，实验中将采样频率选为</w:t>
      </w:r>
      <w:r>
        <w:rPr>
          <w:rFonts w:ascii="宋体" w:eastAsia="宋体" w:hAnsi="Calibri" w:cs="宋体" w:hint="eastAsia"/>
          <w:color w:val="000000"/>
          <w:kern w:val="0"/>
          <w:sz w:val="28"/>
          <w:szCs w:val="28"/>
        </w:rPr>
        <w:t>128Hz</w:t>
      </w:r>
      <w:r w:rsidRPr="002C599A">
        <w:rPr>
          <w:rFonts w:ascii="宋体" w:eastAsia="宋体" w:hAnsi="Calibri" w:cs="宋体" w:hint="eastAsia"/>
          <w:color w:val="000000"/>
          <w:kern w:val="0"/>
          <w:sz w:val="28"/>
          <w:szCs w:val="28"/>
        </w:rPr>
        <w:t>。</w:t>
      </w:r>
    </w:p>
    <w:p w:rsidR="00BE372E" w:rsidRDefault="00BE372E" w:rsidP="00BE372E">
      <w:pPr>
        <w:pStyle w:val="a5"/>
        <w:numPr>
          <w:ilvl w:val="0"/>
          <w:numId w:val="2"/>
        </w:numPr>
        <w:autoSpaceDE w:val="0"/>
        <w:autoSpaceDN w:val="0"/>
        <w:adjustRightInd w:val="0"/>
        <w:ind w:firstLineChars="0"/>
        <w:jc w:val="left"/>
        <w:rPr>
          <w:rFonts w:ascii="宋体" w:eastAsia="宋体" w:hAnsi="Calibri" w:cs="宋体"/>
          <w:b/>
          <w:color w:val="000000"/>
          <w:kern w:val="0"/>
          <w:sz w:val="32"/>
          <w:szCs w:val="32"/>
        </w:rPr>
      </w:pPr>
      <w:r w:rsidRPr="00BE372E">
        <w:rPr>
          <w:rFonts w:ascii="宋体" w:eastAsia="宋体" w:hAnsi="Calibri" w:cs="宋体"/>
          <w:b/>
          <w:color w:val="000000"/>
          <w:kern w:val="0"/>
          <w:sz w:val="32"/>
          <w:szCs w:val="32"/>
        </w:rPr>
        <w:t>实验设计：</w:t>
      </w:r>
    </w:p>
    <w:p w:rsidR="006F10DE" w:rsidRPr="006F10DE" w:rsidRDefault="006F10DE" w:rsidP="006F10DE">
      <w:pPr>
        <w:autoSpaceDE w:val="0"/>
        <w:autoSpaceDN w:val="0"/>
        <w:adjustRightInd w:val="0"/>
        <w:jc w:val="center"/>
        <w:rPr>
          <w:rFonts w:ascii="宋体" w:eastAsia="宋体" w:hAnsi="Calibri" w:cs="宋体"/>
          <w:b/>
          <w:color w:val="000000"/>
          <w:kern w:val="0"/>
          <w:sz w:val="32"/>
          <w:szCs w:val="32"/>
        </w:rPr>
      </w:pPr>
      <w:r w:rsidRPr="006F10DE">
        <w:rPr>
          <w:noProof/>
        </w:rPr>
        <w:drawing>
          <wp:inline distT="0" distB="0" distL="0" distR="0">
            <wp:extent cx="6136744" cy="1017767"/>
            <wp:effectExtent l="0" t="0" r="0" b="0"/>
            <wp:docPr id="15" name="图片 15" descr="C:\Users\Enzo\Desktop\总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zo\Desktop\总图.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65356" cy="1022512"/>
                    </a:xfrm>
                    <a:prstGeom prst="rect">
                      <a:avLst/>
                    </a:prstGeom>
                    <a:noFill/>
                    <a:ln>
                      <a:noFill/>
                    </a:ln>
                  </pic:spPr>
                </pic:pic>
              </a:graphicData>
            </a:graphic>
          </wp:inline>
        </w:drawing>
      </w:r>
    </w:p>
    <w:p w:rsidR="00BE372E" w:rsidRPr="002F4EA2" w:rsidRDefault="006F10DE" w:rsidP="002F4EA2">
      <w:pPr>
        <w:pStyle w:val="a5"/>
        <w:numPr>
          <w:ilvl w:val="0"/>
          <w:numId w:val="3"/>
        </w:numPr>
        <w:autoSpaceDE w:val="0"/>
        <w:autoSpaceDN w:val="0"/>
        <w:adjustRightInd w:val="0"/>
        <w:ind w:firstLineChars="0"/>
        <w:jc w:val="left"/>
        <w:rPr>
          <w:rFonts w:ascii="宋体" w:eastAsia="宋体" w:hAnsi="Calibri" w:cs="宋体"/>
          <w:color w:val="000000"/>
          <w:kern w:val="0"/>
          <w:sz w:val="28"/>
          <w:szCs w:val="28"/>
        </w:rPr>
      </w:pPr>
      <w:r>
        <w:rPr>
          <w:rFonts w:ascii="宋体" w:eastAsia="宋体" w:hAnsi="Calibri" w:cs="宋体" w:hint="eastAsia"/>
          <w:color w:val="000000"/>
          <w:kern w:val="0"/>
          <w:sz w:val="28"/>
          <w:szCs w:val="28"/>
        </w:rPr>
        <w:t>压力传感器与前置放大电路</w:t>
      </w:r>
      <w:r w:rsidR="002F4EA2" w:rsidRPr="002F4EA2">
        <w:rPr>
          <w:rFonts w:ascii="宋体" w:eastAsia="宋体" w:hAnsi="Calibri" w:cs="宋体"/>
          <w:color w:val="000000"/>
          <w:kern w:val="0"/>
          <w:sz w:val="28"/>
          <w:szCs w:val="28"/>
        </w:rPr>
        <w:t>设计：</w:t>
      </w:r>
    </w:p>
    <w:p w:rsidR="002F4EA2" w:rsidRDefault="002F4EA2" w:rsidP="002F4EA2">
      <w:pPr>
        <w:autoSpaceDE w:val="0"/>
        <w:autoSpaceDN w:val="0"/>
        <w:adjustRightInd w:val="0"/>
        <w:ind w:firstLineChars="200" w:firstLine="560"/>
        <w:jc w:val="left"/>
        <w:rPr>
          <w:rFonts w:ascii="宋体" w:eastAsia="宋体" w:hAnsi="Calibri" w:cs="宋体"/>
          <w:color w:val="000000"/>
          <w:kern w:val="0"/>
          <w:sz w:val="28"/>
          <w:szCs w:val="28"/>
        </w:rPr>
      </w:pPr>
      <w:r>
        <w:rPr>
          <w:rFonts w:ascii="宋体" w:eastAsia="宋体" w:hAnsi="Calibri" w:cs="宋体" w:hint="eastAsia"/>
          <w:color w:val="000000"/>
          <w:kern w:val="0"/>
          <w:sz w:val="28"/>
          <w:szCs w:val="28"/>
        </w:rPr>
        <w:t>AD620等效</w:t>
      </w:r>
      <w:r>
        <w:rPr>
          <w:rFonts w:ascii="宋体" w:eastAsia="宋体" w:hAnsi="Calibri" w:cs="宋体"/>
          <w:color w:val="000000"/>
          <w:kern w:val="0"/>
          <w:sz w:val="28"/>
          <w:szCs w:val="28"/>
        </w:rPr>
        <w:t>为一个三运放差分放大器</w:t>
      </w:r>
      <w:r>
        <w:rPr>
          <w:rFonts w:ascii="宋体" w:eastAsia="宋体" w:hAnsi="Calibri" w:cs="宋体" w:hint="eastAsia"/>
          <w:color w:val="000000"/>
          <w:kern w:val="0"/>
          <w:sz w:val="28"/>
          <w:szCs w:val="28"/>
        </w:rPr>
        <w:t>，增益</w:t>
      </w:r>
      <w:r>
        <w:rPr>
          <w:rFonts w:ascii="宋体" w:eastAsia="宋体" w:hAnsi="Calibri" w:cs="宋体"/>
          <w:color w:val="000000"/>
          <w:kern w:val="0"/>
          <w:sz w:val="28"/>
          <w:szCs w:val="28"/>
        </w:rPr>
        <w:t>可以通过调节两个</w:t>
      </w:r>
      <w:r>
        <w:rPr>
          <w:rFonts w:ascii="宋体" w:eastAsia="宋体" w:hAnsi="Calibri" w:cs="宋体" w:hint="eastAsia"/>
          <w:color w:val="000000"/>
          <w:kern w:val="0"/>
          <w:sz w:val="28"/>
          <w:szCs w:val="28"/>
        </w:rPr>
        <w:t>RG端</w:t>
      </w:r>
      <w:r>
        <w:rPr>
          <w:rFonts w:ascii="宋体" w:eastAsia="宋体" w:hAnsi="Calibri" w:cs="宋体"/>
          <w:color w:val="000000"/>
          <w:kern w:val="0"/>
          <w:sz w:val="28"/>
          <w:szCs w:val="28"/>
        </w:rPr>
        <w:t>中间的电阻进行调节。</w:t>
      </w:r>
      <w:r w:rsidR="004922C2">
        <w:rPr>
          <w:rFonts w:ascii="宋体" w:eastAsia="宋体" w:hAnsi="Calibri" w:cs="宋体" w:hint="eastAsia"/>
          <w:color w:val="000000"/>
          <w:kern w:val="0"/>
          <w:sz w:val="28"/>
          <w:szCs w:val="28"/>
        </w:rPr>
        <w:t>放大增益</w:t>
      </w:r>
      <m:oMath>
        <m:r>
          <m:rPr>
            <m:sty m:val="p"/>
          </m:rPr>
          <w:rPr>
            <w:rFonts w:ascii="Cambria Math" w:eastAsia="宋体" w:hAnsi="Cambria Math" w:cs="宋体"/>
            <w:color w:val="000000"/>
            <w:kern w:val="0"/>
            <w:sz w:val="28"/>
            <w:szCs w:val="28"/>
          </w:rPr>
          <m:t>G=</m:t>
        </m:r>
        <m:f>
          <m:fPr>
            <m:ctrlPr>
              <w:rPr>
                <w:rFonts w:ascii="Cambria Math" w:eastAsia="宋体" w:hAnsi="Cambria Math" w:cs="宋体"/>
                <w:color w:val="000000"/>
                <w:kern w:val="0"/>
                <w:sz w:val="28"/>
                <w:szCs w:val="28"/>
              </w:rPr>
            </m:ctrlPr>
          </m:fPr>
          <m:num>
            <m:r>
              <w:rPr>
                <w:rFonts w:ascii="Cambria Math" w:eastAsia="宋体" w:hAnsi="Cambria Math" w:cs="宋体"/>
                <w:color w:val="000000"/>
                <w:kern w:val="0"/>
                <w:sz w:val="28"/>
                <w:szCs w:val="28"/>
              </w:rPr>
              <m:t>49.4kΩ</m:t>
            </m:r>
          </m:num>
          <m:den>
            <m:sSub>
              <m:sSubPr>
                <m:ctrlPr>
                  <w:rPr>
                    <w:rFonts w:ascii="Cambria Math" w:eastAsia="宋体" w:hAnsi="Cambria Math" w:cs="宋体"/>
                    <w:i/>
                    <w:color w:val="000000"/>
                    <w:kern w:val="0"/>
                    <w:sz w:val="28"/>
                    <w:szCs w:val="28"/>
                  </w:rPr>
                </m:ctrlPr>
              </m:sSubPr>
              <m:e>
                <m:r>
                  <w:rPr>
                    <w:rFonts w:ascii="Cambria Math" w:eastAsia="宋体" w:hAnsi="Cambria Math" w:cs="宋体"/>
                    <w:color w:val="000000"/>
                    <w:kern w:val="0"/>
                    <w:sz w:val="28"/>
                    <w:szCs w:val="28"/>
                  </w:rPr>
                  <m:t>R</m:t>
                </m:r>
              </m:e>
              <m:sub>
                <m:r>
                  <w:rPr>
                    <w:rFonts w:ascii="Cambria Math" w:eastAsia="宋体" w:hAnsi="Cambria Math" w:cs="宋体"/>
                    <w:color w:val="000000"/>
                    <w:kern w:val="0"/>
                    <w:sz w:val="28"/>
                    <w:szCs w:val="28"/>
                  </w:rPr>
                  <m:t>G</m:t>
                </m:r>
              </m:sub>
            </m:sSub>
          </m:den>
        </m:f>
        <m:r>
          <w:rPr>
            <w:rFonts w:ascii="Cambria Math" w:eastAsia="宋体" w:hAnsi="Cambria Math" w:cs="宋体"/>
            <w:color w:val="000000"/>
            <w:kern w:val="0"/>
            <w:sz w:val="28"/>
            <w:szCs w:val="28"/>
          </w:rPr>
          <m:t>+1</m:t>
        </m:r>
      </m:oMath>
      <w:r w:rsidR="004922C2">
        <w:rPr>
          <w:rFonts w:ascii="宋体" w:eastAsia="宋体" w:hAnsi="Calibri" w:cs="宋体" w:hint="eastAsia"/>
          <w:color w:val="000000"/>
          <w:kern w:val="0"/>
          <w:sz w:val="28"/>
          <w:szCs w:val="28"/>
        </w:rPr>
        <w:t>。</w:t>
      </w:r>
      <w:r w:rsidR="004922C2">
        <w:rPr>
          <w:rFonts w:ascii="宋体" w:eastAsia="宋体" w:hAnsi="Calibri" w:cs="宋体"/>
          <w:color w:val="000000"/>
          <w:kern w:val="0"/>
          <w:sz w:val="28"/>
          <w:szCs w:val="28"/>
        </w:rPr>
        <w:t>最后选择</w:t>
      </w:r>
      <m:oMath>
        <m:sSub>
          <m:sSubPr>
            <m:ctrlPr>
              <w:rPr>
                <w:rFonts w:ascii="Cambria Math" w:eastAsia="宋体" w:hAnsi="Cambria Math" w:cs="宋体"/>
                <w:i/>
                <w:color w:val="000000"/>
                <w:kern w:val="0"/>
                <w:sz w:val="28"/>
                <w:szCs w:val="28"/>
              </w:rPr>
            </m:ctrlPr>
          </m:sSubPr>
          <m:e>
            <m:r>
              <w:rPr>
                <w:rFonts w:ascii="Cambria Math" w:eastAsia="宋体" w:hAnsi="Cambria Math" w:cs="宋体"/>
                <w:color w:val="000000"/>
                <w:kern w:val="0"/>
                <w:sz w:val="28"/>
                <w:szCs w:val="28"/>
              </w:rPr>
              <m:t>R</m:t>
            </m:r>
          </m:e>
          <m:sub>
            <m:r>
              <w:rPr>
                <w:rFonts w:ascii="Cambria Math" w:eastAsia="宋体" w:hAnsi="Cambria Math" w:cs="宋体"/>
                <w:color w:val="000000"/>
                <w:kern w:val="0"/>
                <w:sz w:val="28"/>
                <w:szCs w:val="28"/>
              </w:rPr>
              <m:t>G</m:t>
            </m:r>
          </m:sub>
        </m:sSub>
        <m:r>
          <w:rPr>
            <w:rFonts w:ascii="Cambria Math" w:eastAsia="宋体" w:hAnsi="Cambria Math" w:cs="宋体"/>
            <w:color w:val="000000"/>
            <w:kern w:val="0"/>
            <w:sz w:val="28"/>
            <w:szCs w:val="28"/>
          </w:rPr>
          <m:t>=500Ω</m:t>
        </m:r>
      </m:oMath>
      <w:r w:rsidR="004922C2">
        <w:rPr>
          <w:rFonts w:ascii="宋体" w:eastAsia="宋体" w:hAnsi="Calibri" w:cs="宋体" w:hint="eastAsia"/>
          <w:color w:val="000000"/>
          <w:kern w:val="0"/>
          <w:sz w:val="28"/>
          <w:szCs w:val="28"/>
        </w:rPr>
        <w:t>左右能够</w:t>
      </w:r>
      <w:r w:rsidR="004922C2">
        <w:rPr>
          <w:rFonts w:ascii="宋体" w:eastAsia="宋体" w:hAnsi="Calibri" w:cs="宋体"/>
          <w:color w:val="000000"/>
          <w:kern w:val="0"/>
          <w:sz w:val="28"/>
          <w:szCs w:val="28"/>
        </w:rPr>
        <w:t>使得</w:t>
      </w:r>
      <w:r w:rsidR="004922C2">
        <w:rPr>
          <w:rFonts w:ascii="宋体" w:eastAsia="宋体" w:hAnsi="Calibri" w:cs="宋体" w:hint="eastAsia"/>
          <w:color w:val="000000"/>
          <w:kern w:val="0"/>
          <w:sz w:val="28"/>
          <w:szCs w:val="28"/>
        </w:rPr>
        <w:t>输入</w:t>
      </w:r>
      <w:r w:rsidR="004922C2">
        <w:rPr>
          <w:rFonts w:ascii="宋体" w:eastAsia="宋体" w:hAnsi="Calibri" w:cs="宋体"/>
          <w:color w:val="000000"/>
          <w:kern w:val="0"/>
          <w:sz w:val="28"/>
          <w:szCs w:val="28"/>
        </w:rPr>
        <w:t>到</w:t>
      </w:r>
      <w:r w:rsidR="004922C2">
        <w:rPr>
          <w:rFonts w:ascii="宋体" w:eastAsia="宋体" w:hAnsi="Calibri" w:cs="宋体" w:hint="eastAsia"/>
          <w:color w:val="000000"/>
          <w:kern w:val="0"/>
          <w:sz w:val="28"/>
          <w:szCs w:val="28"/>
        </w:rPr>
        <w:t>DAQ的</w:t>
      </w:r>
      <w:r w:rsidR="004922C2">
        <w:rPr>
          <w:rFonts w:ascii="宋体" w:eastAsia="宋体" w:hAnsi="Calibri" w:cs="宋体"/>
          <w:color w:val="000000"/>
          <w:kern w:val="0"/>
          <w:sz w:val="28"/>
          <w:szCs w:val="28"/>
        </w:rPr>
        <w:t>信号峰值在</w:t>
      </w:r>
      <w:r w:rsidR="004922C2">
        <w:rPr>
          <w:rFonts w:ascii="宋体" w:eastAsia="宋体" w:hAnsi="Calibri" w:cs="宋体" w:hint="eastAsia"/>
          <w:color w:val="000000"/>
          <w:kern w:val="0"/>
          <w:sz w:val="28"/>
          <w:szCs w:val="28"/>
        </w:rPr>
        <w:t>3.5V左右</w:t>
      </w:r>
      <w:r w:rsidR="004922C2">
        <w:rPr>
          <w:rFonts w:ascii="宋体" w:eastAsia="宋体" w:hAnsi="Calibri" w:cs="宋体"/>
          <w:color w:val="000000"/>
          <w:kern w:val="0"/>
          <w:sz w:val="28"/>
          <w:szCs w:val="28"/>
        </w:rPr>
        <w:t>（即血压值在</w:t>
      </w:r>
      <w:r w:rsidR="004922C2">
        <w:rPr>
          <w:rFonts w:ascii="宋体" w:eastAsia="宋体" w:hAnsi="Calibri" w:cs="宋体" w:hint="eastAsia"/>
          <w:color w:val="000000"/>
          <w:kern w:val="0"/>
          <w:sz w:val="28"/>
          <w:szCs w:val="28"/>
        </w:rPr>
        <w:t>200左右</w:t>
      </w:r>
      <w:r w:rsidR="004922C2">
        <w:rPr>
          <w:rFonts w:ascii="宋体" w:eastAsia="宋体" w:hAnsi="Calibri" w:cs="宋体"/>
          <w:color w:val="000000"/>
          <w:kern w:val="0"/>
          <w:sz w:val="28"/>
          <w:szCs w:val="28"/>
        </w:rPr>
        <w:t>时）。</w:t>
      </w:r>
    </w:p>
    <w:p w:rsidR="004922C2" w:rsidRDefault="004922C2" w:rsidP="002F4EA2">
      <w:pPr>
        <w:autoSpaceDE w:val="0"/>
        <w:autoSpaceDN w:val="0"/>
        <w:adjustRightInd w:val="0"/>
        <w:ind w:firstLineChars="200" w:firstLine="560"/>
        <w:jc w:val="left"/>
        <w:rPr>
          <w:rFonts w:ascii="宋体" w:eastAsia="宋体" w:hAnsi="Calibri" w:cs="宋体"/>
          <w:color w:val="000000"/>
          <w:kern w:val="0"/>
          <w:sz w:val="28"/>
          <w:szCs w:val="28"/>
        </w:rPr>
      </w:pPr>
      <w:r>
        <w:rPr>
          <w:rFonts w:ascii="宋体" w:eastAsia="宋体" w:hAnsi="Calibri" w:cs="宋体" w:hint="eastAsia"/>
          <w:color w:val="000000"/>
          <w:kern w:val="0"/>
          <w:sz w:val="28"/>
          <w:szCs w:val="28"/>
        </w:rPr>
        <w:t>实验</w:t>
      </w:r>
      <w:r>
        <w:rPr>
          <w:rFonts w:ascii="宋体" w:eastAsia="宋体" w:hAnsi="Calibri" w:cs="宋体"/>
          <w:color w:val="000000"/>
          <w:kern w:val="0"/>
          <w:sz w:val="28"/>
          <w:szCs w:val="28"/>
        </w:rPr>
        <w:t>电路图如下：</w:t>
      </w:r>
    </w:p>
    <w:p w:rsidR="004922C2" w:rsidRDefault="00642A9F" w:rsidP="004922C2">
      <w:pPr>
        <w:autoSpaceDE w:val="0"/>
        <w:autoSpaceDN w:val="0"/>
        <w:adjustRightInd w:val="0"/>
        <w:jc w:val="left"/>
        <w:rPr>
          <w:rFonts w:ascii="宋体" w:eastAsia="宋体" w:hAnsi="Calibri" w:cs="宋体"/>
          <w:color w:val="000000"/>
          <w:kern w:val="0"/>
          <w:sz w:val="28"/>
          <w:szCs w:val="28"/>
        </w:rPr>
      </w:pPr>
      <w:r w:rsidRPr="00642A9F">
        <w:rPr>
          <w:rFonts w:ascii="宋体" w:eastAsia="宋体" w:hAnsi="Calibri" w:cs="宋体"/>
          <w:noProof/>
          <w:color w:val="000000"/>
          <w:kern w:val="0"/>
          <w:sz w:val="28"/>
          <w:szCs w:val="28"/>
        </w:rPr>
        <w:drawing>
          <wp:inline distT="0" distB="0" distL="0" distR="0">
            <wp:extent cx="5274310" cy="2302717"/>
            <wp:effectExtent l="0" t="0" r="2540" b="2540"/>
            <wp:docPr id="16" name="图片 16" descr="C:\Users\Enzo\Desktop\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zo\Desktop\1.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2302717"/>
                    </a:xfrm>
                    <a:prstGeom prst="rect">
                      <a:avLst/>
                    </a:prstGeom>
                    <a:noFill/>
                    <a:ln>
                      <a:noFill/>
                    </a:ln>
                  </pic:spPr>
                </pic:pic>
              </a:graphicData>
            </a:graphic>
          </wp:inline>
        </w:drawing>
      </w:r>
    </w:p>
    <w:p w:rsidR="004922C2" w:rsidRDefault="004922C2" w:rsidP="004922C2">
      <w:pPr>
        <w:autoSpaceDE w:val="0"/>
        <w:autoSpaceDN w:val="0"/>
        <w:adjustRightInd w:val="0"/>
        <w:jc w:val="left"/>
        <w:rPr>
          <w:rFonts w:ascii="宋体" w:eastAsia="宋体" w:hAnsi="Calibri" w:cs="宋体"/>
          <w:color w:val="000000"/>
          <w:kern w:val="0"/>
          <w:sz w:val="28"/>
          <w:szCs w:val="28"/>
        </w:rPr>
      </w:pPr>
    </w:p>
    <w:p w:rsidR="004922C2" w:rsidRPr="004922C2" w:rsidRDefault="004922C2" w:rsidP="004922C2">
      <w:pPr>
        <w:pStyle w:val="a5"/>
        <w:numPr>
          <w:ilvl w:val="0"/>
          <w:numId w:val="3"/>
        </w:numPr>
        <w:autoSpaceDE w:val="0"/>
        <w:autoSpaceDN w:val="0"/>
        <w:adjustRightInd w:val="0"/>
        <w:ind w:firstLineChars="0"/>
        <w:jc w:val="left"/>
        <w:rPr>
          <w:rFonts w:ascii="宋体" w:eastAsia="宋体" w:hAnsi="Calibri" w:cs="宋体"/>
          <w:color w:val="000000"/>
          <w:kern w:val="0"/>
          <w:sz w:val="28"/>
          <w:szCs w:val="28"/>
        </w:rPr>
      </w:pPr>
      <w:r w:rsidRPr="004922C2">
        <w:rPr>
          <w:rFonts w:ascii="宋体" w:eastAsia="宋体" w:hAnsi="Calibri" w:cs="宋体" w:hint="eastAsia"/>
          <w:color w:val="000000"/>
          <w:kern w:val="0"/>
          <w:sz w:val="28"/>
          <w:szCs w:val="28"/>
        </w:rPr>
        <w:t>L</w:t>
      </w:r>
      <w:r w:rsidR="00306684">
        <w:rPr>
          <w:rFonts w:ascii="宋体" w:eastAsia="宋体" w:hAnsi="Calibri" w:cs="宋体"/>
          <w:color w:val="000000"/>
          <w:kern w:val="0"/>
          <w:sz w:val="28"/>
          <w:szCs w:val="28"/>
        </w:rPr>
        <w:t>ab</w:t>
      </w:r>
      <w:r w:rsidR="003E4D0D">
        <w:rPr>
          <w:rFonts w:ascii="宋体" w:eastAsia="宋体" w:hAnsi="Calibri" w:cs="宋体"/>
          <w:color w:val="000000"/>
          <w:kern w:val="0"/>
          <w:sz w:val="28"/>
          <w:szCs w:val="28"/>
        </w:rPr>
        <w:t>VIEW</w:t>
      </w:r>
      <w:r w:rsidR="003E4D0D">
        <w:rPr>
          <w:rFonts w:ascii="宋体" w:eastAsia="宋体" w:hAnsi="Calibri" w:cs="宋体" w:hint="eastAsia"/>
          <w:color w:val="000000"/>
          <w:kern w:val="0"/>
          <w:sz w:val="28"/>
          <w:szCs w:val="28"/>
        </w:rPr>
        <w:t>2010信号处理</w:t>
      </w:r>
      <w:r w:rsidRPr="004922C2">
        <w:rPr>
          <w:rFonts w:ascii="宋体" w:eastAsia="宋体" w:hAnsi="Calibri" w:cs="宋体"/>
          <w:color w:val="000000"/>
          <w:kern w:val="0"/>
          <w:sz w:val="28"/>
          <w:szCs w:val="28"/>
        </w:rPr>
        <w:t>：</w:t>
      </w:r>
    </w:p>
    <w:p w:rsidR="00136D28" w:rsidRDefault="00136D28" w:rsidP="004540B2">
      <w:pPr>
        <w:autoSpaceDE w:val="0"/>
        <w:autoSpaceDN w:val="0"/>
        <w:adjustRightInd w:val="0"/>
        <w:ind w:left="720"/>
        <w:jc w:val="left"/>
        <w:rPr>
          <w:rFonts w:ascii="宋体" w:eastAsia="宋体" w:hAnsi="Calibri" w:cs="宋体"/>
          <w:color w:val="000000"/>
          <w:kern w:val="0"/>
          <w:sz w:val="28"/>
          <w:szCs w:val="28"/>
        </w:rPr>
      </w:pPr>
      <w:r>
        <w:rPr>
          <w:rFonts w:ascii="宋体" w:eastAsia="宋体" w:hAnsi="Calibri" w:cs="宋体"/>
          <w:color w:val="000000"/>
          <w:kern w:val="0"/>
          <w:sz w:val="28"/>
          <w:szCs w:val="28"/>
        </w:rPr>
        <w:t>总流程如图所示：</w:t>
      </w:r>
      <w:r w:rsidRPr="00136D28">
        <w:rPr>
          <w:rFonts w:ascii="宋体" w:eastAsia="宋体" w:hAnsi="Calibri" w:cs="宋体"/>
          <w:noProof/>
          <w:color w:val="000000"/>
          <w:kern w:val="0"/>
          <w:sz w:val="28"/>
          <w:szCs w:val="28"/>
        </w:rPr>
        <w:lastRenderedPageBreak/>
        <w:drawing>
          <wp:inline distT="0" distB="0" distL="0" distR="0">
            <wp:extent cx="4805310" cy="8147574"/>
            <wp:effectExtent l="0" t="0" r="0" b="0"/>
            <wp:docPr id="17" name="图片 17" descr="C:\Users\Enzo\Desktop\l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nzo\Desktop\lab.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15046" cy="8164081"/>
                    </a:xfrm>
                    <a:prstGeom prst="rect">
                      <a:avLst/>
                    </a:prstGeom>
                    <a:noFill/>
                    <a:ln>
                      <a:noFill/>
                    </a:ln>
                  </pic:spPr>
                </pic:pic>
              </a:graphicData>
            </a:graphic>
          </wp:inline>
        </w:drawing>
      </w:r>
    </w:p>
    <w:p w:rsidR="00136D28" w:rsidRDefault="00136D28" w:rsidP="004540B2">
      <w:pPr>
        <w:autoSpaceDE w:val="0"/>
        <w:autoSpaceDN w:val="0"/>
        <w:adjustRightInd w:val="0"/>
        <w:ind w:left="720"/>
        <w:jc w:val="left"/>
        <w:rPr>
          <w:rFonts w:ascii="宋体" w:eastAsia="宋体" w:hAnsi="Calibri" w:cs="宋体"/>
          <w:color w:val="000000"/>
          <w:kern w:val="0"/>
          <w:sz w:val="28"/>
          <w:szCs w:val="28"/>
        </w:rPr>
      </w:pPr>
    </w:p>
    <w:p w:rsidR="00136D28" w:rsidRDefault="00136D28" w:rsidP="00136D28">
      <w:pPr>
        <w:autoSpaceDE w:val="0"/>
        <w:autoSpaceDN w:val="0"/>
        <w:adjustRightInd w:val="0"/>
        <w:jc w:val="left"/>
        <w:rPr>
          <w:rFonts w:ascii="宋体" w:eastAsia="宋体" w:hAnsi="Calibri" w:cs="宋体"/>
          <w:color w:val="000000"/>
          <w:kern w:val="0"/>
          <w:sz w:val="28"/>
          <w:szCs w:val="28"/>
        </w:rPr>
      </w:pPr>
      <w:r>
        <w:rPr>
          <w:rFonts w:ascii="宋体" w:eastAsia="宋体" w:hAnsi="Calibri" w:cs="宋体"/>
          <w:color w:val="000000"/>
          <w:kern w:val="0"/>
          <w:sz w:val="28"/>
          <w:szCs w:val="28"/>
        </w:rPr>
        <w:lastRenderedPageBreak/>
        <w:t>(1)</w:t>
      </w:r>
      <w:r w:rsidR="00D42B95">
        <w:rPr>
          <w:rFonts w:ascii="宋体" w:eastAsia="宋体" w:hAnsi="Calibri" w:cs="宋体"/>
          <w:color w:val="000000"/>
          <w:kern w:val="0"/>
          <w:sz w:val="28"/>
          <w:szCs w:val="28"/>
        </w:rPr>
        <w:t>数据的采集、保存和预处理</w:t>
      </w:r>
      <w:r>
        <w:rPr>
          <w:rFonts w:ascii="宋体" w:eastAsia="宋体" w:hAnsi="Calibri" w:cs="宋体"/>
          <w:color w:val="000000"/>
          <w:kern w:val="0"/>
          <w:sz w:val="28"/>
          <w:szCs w:val="28"/>
        </w:rPr>
        <w:t>：</w:t>
      </w:r>
    </w:p>
    <w:p w:rsidR="006E54B7" w:rsidRDefault="00D42B95" w:rsidP="00D42B95">
      <w:pPr>
        <w:autoSpaceDE w:val="0"/>
        <w:autoSpaceDN w:val="0"/>
        <w:adjustRightInd w:val="0"/>
        <w:jc w:val="center"/>
        <w:rPr>
          <w:rFonts w:ascii="宋体" w:eastAsia="宋体" w:hAnsi="Calibri" w:cs="宋体"/>
          <w:color w:val="000000"/>
          <w:kern w:val="0"/>
          <w:sz w:val="28"/>
          <w:szCs w:val="28"/>
        </w:rPr>
      </w:pPr>
      <w:r>
        <w:rPr>
          <w:noProof/>
        </w:rPr>
        <w:drawing>
          <wp:inline distT="0" distB="0" distL="0" distR="0" wp14:anchorId="6440BE8C" wp14:editId="56C60B62">
            <wp:extent cx="5274310" cy="3518535"/>
            <wp:effectExtent l="0" t="0" r="254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4310" cy="3518535"/>
                    </a:xfrm>
                    <a:prstGeom prst="rect">
                      <a:avLst/>
                    </a:prstGeom>
                  </pic:spPr>
                </pic:pic>
              </a:graphicData>
            </a:graphic>
          </wp:inline>
        </w:drawing>
      </w:r>
    </w:p>
    <w:p w:rsidR="00D42B95" w:rsidRDefault="00ED0AAD" w:rsidP="00D42B95">
      <w:pPr>
        <w:autoSpaceDE w:val="0"/>
        <w:autoSpaceDN w:val="0"/>
        <w:adjustRightInd w:val="0"/>
        <w:jc w:val="left"/>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ab/>
        <w:t>根据实验原理，将采集的到的数据分为两组：第一组直接保存；第二组先通过低通滤波器去除工频干扰(截至频率2Hz)，再通过高通滤波器去除直流电平（0.5Hz），同时两次滤波之前都将信号放大50倍，再将数据保存。</w:t>
      </w:r>
    </w:p>
    <w:p w:rsidR="00ED0AAD" w:rsidRDefault="00ED0AAD" w:rsidP="00136D28">
      <w:pPr>
        <w:autoSpaceDE w:val="0"/>
        <w:autoSpaceDN w:val="0"/>
        <w:adjustRightInd w:val="0"/>
        <w:jc w:val="left"/>
        <w:rPr>
          <w:rFonts w:ascii="宋体" w:eastAsia="宋体" w:hAnsi="Calibri" w:cs="宋体"/>
          <w:color w:val="000000"/>
          <w:kern w:val="0"/>
          <w:sz w:val="28"/>
          <w:szCs w:val="28"/>
        </w:rPr>
      </w:pPr>
      <w:r>
        <w:rPr>
          <w:rFonts w:ascii="宋体" w:eastAsia="宋体" w:hAnsi="Calibri" w:cs="宋体"/>
          <w:color w:val="000000"/>
          <w:kern w:val="0"/>
          <w:sz w:val="28"/>
          <w:szCs w:val="28"/>
        </w:rPr>
        <w:t>未经滤波处理的图像分别为下图所示：</w:t>
      </w:r>
    </w:p>
    <w:p w:rsidR="00ED0AAD" w:rsidRDefault="00ED0AAD" w:rsidP="00ED0AAD">
      <w:pPr>
        <w:autoSpaceDE w:val="0"/>
        <w:autoSpaceDN w:val="0"/>
        <w:adjustRightInd w:val="0"/>
        <w:jc w:val="center"/>
        <w:rPr>
          <w:rFonts w:ascii="宋体" w:eastAsia="宋体" w:hAnsi="Calibri" w:cs="宋体"/>
          <w:color w:val="000000"/>
          <w:kern w:val="0"/>
          <w:sz w:val="28"/>
          <w:szCs w:val="28"/>
        </w:rPr>
      </w:pPr>
      <w:r>
        <w:rPr>
          <w:noProof/>
        </w:rPr>
        <w:drawing>
          <wp:inline distT="0" distB="0" distL="0" distR="0" wp14:anchorId="7E77DEB7" wp14:editId="0CDA0EB4">
            <wp:extent cx="3466214" cy="2479728"/>
            <wp:effectExtent l="0" t="0" r="127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489752" cy="2496567"/>
                    </a:xfrm>
                    <a:prstGeom prst="rect">
                      <a:avLst/>
                    </a:prstGeom>
                  </pic:spPr>
                </pic:pic>
              </a:graphicData>
            </a:graphic>
          </wp:inline>
        </w:drawing>
      </w:r>
    </w:p>
    <w:p w:rsidR="00D42B95" w:rsidRDefault="00ED0AAD" w:rsidP="00136D28">
      <w:pPr>
        <w:autoSpaceDE w:val="0"/>
        <w:autoSpaceDN w:val="0"/>
        <w:adjustRightInd w:val="0"/>
        <w:jc w:val="left"/>
        <w:rPr>
          <w:rFonts w:ascii="宋体" w:eastAsia="宋体" w:hAnsi="Calibri" w:cs="宋体"/>
          <w:color w:val="000000"/>
          <w:kern w:val="0"/>
          <w:sz w:val="28"/>
          <w:szCs w:val="28"/>
        </w:rPr>
      </w:pPr>
      <w:r>
        <w:rPr>
          <w:rFonts w:ascii="宋体" w:eastAsia="宋体" w:hAnsi="Calibri" w:cs="宋体"/>
          <w:color w:val="000000"/>
          <w:kern w:val="0"/>
          <w:sz w:val="28"/>
          <w:szCs w:val="28"/>
        </w:rPr>
        <w:tab/>
        <w:t>值得注意的是，我们需要研究的是停止打气之后的压力</w:t>
      </w:r>
      <w:r w:rsidR="00D42B95">
        <w:rPr>
          <w:rFonts w:ascii="宋体" w:eastAsia="宋体" w:hAnsi="Calibri" w:cs="宋体"/>
          <w:color w:val="000000"/>
          <w:kern w:val="0"/>
          <w:sz w:val="28"/>
          <w:szCs w:val="28"/>
        </w:rPr>
        <w:t>数据</w:t>
      </w:r>
      <w:r>
        <w:rPr>
          <w:rFonts w:ascii="宋体" w:eastAsia="宋体" w:hAnsi="Calibri" w:cs="宋体"/>
          <w:color w:val="000000"/>
          <w:kern w:val="0"/>
          <w:sz w:val="28"/>
          <w:szCs w:val="28"/>
        </w:rPr>
        <w:t>，因</w:t>
      </w:r>
      <w:r>
        <w:rPr>
          <w:rFonts w:ascii="宋体" w:eastAsia="宋体" w:hAnsi="Calibri" w:cs="宋体"/>
          <w:color w:val="000000"/>
          <w:kern w:val="0"/>
          <w:sz w:val="28"/>
          <w:szCs w:val="28"/>
        </w:rPr>
        <w:lastRenderedPageBreak/>
        <w:t>此需要找到</w:t>
      </w:r>
      <w:r w:rsidR="00D42B95">
        <w:rPr>
          <w:rFonts w:ascii="宋体" w:eastAsia="宋体" w:hAnsi="Calibri" w:cs="宋体"/>
          <w:color w:val="000000"/>
          <w:kern w:val="0"/>
          <w:sz w:val="28"/>
          <w:szCs w:val="28"/>
        </w:rPr>
        <w:t>数据</w:t>
      </w:r>
      <w:r>
        <w:rPr>
          <w:rFonts w:ascii="宋体" w:eastAsia="宋体" w:hAnsi="Calibri" w:cs="宋体"/>
          <w:color w:val="000000"/>
          <w:kern w:val="0"/>
          <w:sz w:val="28"/>
          <w:szCs w:val="28"/>
        </w:rPr>
        <w:t>幅度最大的点，在滤波得到的</w:t>
      </w:r>
      <w:r w:rsidR="00D42B95">
        <w:rPr>
          <w:rFonts w:ascii="宋体" w:eastAsia="宋体" w:hAnsi="Calibri" w:cs="宋体"/>
          <w:color w:val="000000"/>
          <w:kern w:val="0"/>
          <w:sz w:val="28"/>
          <w:szCs w:val="28"/>
        </w:rPr>
        <w:t>数据</w:t>
      </w:r>
      <w:r>
        <w:rPr>
          <w:rFonts w:ascii="宋体" w:eastAsia="宋体" w:hAnsi="Calibri" w:cs="宋体"/>
          <w:color w:val="000000"/>
          <w:kern w:val="0"/>
          <w:sz w:val="28"/>
          <w:szCs w:val="28"/>
        </w:rPr>
        <w:t>中删除这一点之前的无用信号</w:t>
      </w:r>
      <w:r w:rsidR="00D42B95">
        <w:rPr>
          <w:rFonts w:ascii="宋体" w:eastAsia="宋体" w:hAnsi="Calibri" w:cs="宋体"/>
          <w:color w:val="000000"/>
          <w:kern w:val="0"/>
          <w:sz w:val="28"/>
          <w:szCs w:val="28"/>
        </w:rPr>
        <w:t>。</w:t>
      </w:r>
    </w:p>
    <w:p w:rsidR="00D42B95" w:rsidRDefault="00D42B95" w:rsidP="00D42B95">
      <w:pPr>
        <w:autoSpaceDE w:val="0"/>
        <w:autoSpaceDN w:val="0"/>
        <w:adjustRightInd w:val="0"/>
        <w:jc w:val="center"/>
        <w:rPr>
          <w:rFonts w:ascii="宋体" w:eastAsia="宋体" w:hAnsi="Calibri" w:cs="宋体"/>
          <w:color w:val="000000"/>
          <w:kern w:val="0"/>
          <w:sz w:val="28"/>
          <w:szCs w:val="28"/>
        </w:rPr>
      </w:pPr>
      <w:r>
        <w:rPr>
          <w:noProof/>
        </w:rPr>
        <w:drawing>
          <wp:inline distT="0" distB="0" distL="0" distR="0" wp14:anchorId="05B092E6" wp14:editId="620022AC">
            <wp:extent cx="3133725" cy="2295525"/>
            <wp:effectExtent l="0" t="0" r="9525" b="952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133725" cy="2295525"/>
                    </a:xfrm>
                    <a:prstGeom prst="rect">
                      <a:avLst/>
                    </a:prstGeom>
                  </pic:spPr>
                </pic:pic>
              </a:graphicData>
            </a:graphic>
          </wp:inline>
        </w:drawing>
      </w:r>
    </w:p>
    <w:p w:rsidR="00ED0AAD" w:rsidRDefault="00ED0AAD" w:rsidP="00136D28">
      <w:pPr>
        <w:autoSpaceDE w:val="0"/>
        <w:autoSpaceDN w:val="0"/>
        <w:adjustRightInd w:val="0"/>
        <w:jc w:val="left"/>
        <w:rPr>
          <w:rFonts w:ascii="宋体" w:eastAsia="宋体" w:hAnsi="Calibri" w:cs="宋体"/>
          <w:color w:val="000000"/>
          <w:kern w:val="0"/>
          <w:sz w:val="28"/>
          <w:szCs w:val="28"/>
        </w:rPr>
      </w:pPr>
      <w:r>
        <w:rPr>
          <w:rFonts w:ascii="宋体" w:eastAsia="宋体" w:hAnsi="Calibri" w:cs="宋体" w:hint="eastAsia"/>
          <w:color w:val="000000"/>
          <w:kern w:val="0"/>
          <w:sz w:val="28"/>
          <w:szCs w:val="28"/>
        </w:rPr>
        <w:t>这样</w:t>
      </w:r>
      <w:r>
        <w:rPr>
          <w:rFonts w:ascii="宋体" w:eastAsia="宋体" w:hAnsi="Calibri" w:cs="宋体"/>
          <w:color w:val="000000"/>
          <w:kern w:val="0"/>
          <w:sz w:val="28"/>
          <w:szCs w:val="28"/>
        </w:rPr>
        <w:t>滤波得到的</w:t>
      </w:r>
      <w:r w:rsidR="00D42B95">
        <w:rPr>
          <w:rFonts w:ascii="宋体" w:eastAsia="宋体" w:hAnsi="Calibri" w:cs="宋体"/>
          <w:color w:val="000000"/>
          <w:kern w:val="0"/>
          <w:sz w:val="28"/>
          <w:szCs w:val="28"/>
        </w:rPr>
        <w:t>数据</w:t>
      </w:r>
      <w:r>
        <w:rPr>
          <w:rFonts w:ascii="宋体" w:eastAsia="宋体" w:hAnsi="Calibri" w:cs="宋体"/>
          <w:color w:val="000000"/>
          <w:kern w:val="0"/>
          <w:sz w:val="28"/>
          <w:szCs w:val="28"/>
        </w:rPr>
        <w:t>如下图所示：</w:t>
      </w:r>
    </w:p>
    <w:p w:rsidR="00ED0AAD" w:rsidRDefault="00ED0AAD" w:rsidP="00ED0AAD">
      <w:pPr>
        <w:autoSpaceDE w:val="0"/>
        <w:autoSpaceDN w:val="0"/>
        <w:adjustRightInd w:val="0"/>
        <w:jc w:val="center"/>
        <w:rPr>
          <w:rFonts w:ascii="宋体" w:eastAsia="宋体" w:hAnsi="Calibri" w:cs="宋体" w:hint="eastAsia"/>
          <w:color w:val="000000"/>
          <w:kern w:val="0"/>
          <w:sz w:val="28"/>
          <w:szCs w:val="28"/>
        </w:rPr>
      </w:pPr>
      <w:r>
        <w:rPr>
          <w:noProof/>
        </w:rPr>
        <w:drawing>
          <wp:inline distT="0" distB="0" distL="0" distR="0" wp14:anchorId="134F2752" wp14:editId="5DF6A45A">
            <wp:extent cx="3390900" cy="24574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90900" cy="2457450"/>
                    </a:xfrm>
                    <a:prstGeom prst="rect">
                      <a:avLst/>
                    </a:prstGeom>
                  </pic:spPr>
                </pic:pic>
              </a:graphicData>
            </a:graphic>
          </wp:inline>
        </w:drawing>
      </w:r>
    </w:p>
    <w:p w:rsidR="00D42B95" w:rsidRDefault="00D42B95" w:rsidP="00D42B95">
      <w:pPr>
        <w:autoSpaceDE w:val="0"/>
        <w:autoSpaceDN w:val="0"/>
        <w:adjustRightInd w:val="0"/>
        <w:jc w:val="left"/>
        <w:rPr>
          <w:rFonts w:ascii="宋体" w:eastAsia="宋体" w:hAnsi="Calibri" w:cs="宋体"/>
          <w:color w:val="000000"/>
          <w:kern w:val="0"/>
          <w:sz w:val="28"/>
          <w:szCs w:val="28"/>
        </w:rPr>
      </w:pPr>
      <w:r>
        <w:rPr>
          <w:rFonts w:ascii="宋体" w:eastAsia="宋体" w:hAnsi="Calibri" w:cs="宋体"/>
          <w:color w:val="000000"/>
          <w:kern w:val="0"/>
          <w:sz w:val="28"/>
          <w:szCs w:val="28"/>
        </w:rPr>
        <w:tab/>
        <w:t>观察上图可知，数据中仍有部分振幅特别大的数据，显然，这样的数据并不是与血压相关的，从图上可以知道，这样的数据大约有700个，所以在预处理时需要再删除前700个数据。再对得到的数据进行平方，这样可以使得数据全部变为正值，区分度更大。</w:t>
      </w:r>
      <w:r w:rsidR="00100B3A">
        <w:rPr>
          <w:rFonts w:ascii="宋体" w:eastAsia="宋体" w:hAnsi="Calibri" w:cs="宋体"/>
          <w:color w:val="000000"/>
          <w:kern w:val="0"/>
          <w:sz w:val="28"/>
          <w:szCs w:val="28"/>
        </w:rPr>
        <w:t>再对</w:t>
      </w:r>
      <w:proofErr w:type="gramStart"/>
      <w:r w:rsidR="00100B3A">
        <w:rPr>
          <w:rFonts w:ascii="宋体" w:eastAsia="宋体" w:hAnsi="Calibri" w:cs="宋体"/>
          <w:color w:val="000000"/>
          <w:kern w:val="0"/>
          <w:sz w:val="28"/>
          <w:szCs w:val="28"/>
        </w:rPr>
        <w:t>平方后</w:t>
      </w:r>
      <w:proofErr w:type="gramEnd"/>
      <w:r w:rsidR="00100B3A">
        <w:rPr>
          <w:rFonts w:ascii="宋体" w:eastAsia="宋体" w:hAnsi="Calibri" w:cs="宋体"/>
          <w:color w:val="000000"/>
          <w:kern w:val="0"/>
          <w:sz w:val="28"/>
          <w:szCs w:val="28"/>
        </w:rPr>
        <w:t>的数据进行包络滤波，这样就完成了对于数据的预处理。包络滤波后的数据为下图所示：</w:t>
      </w:r>
    </w:p>
    <w:p w:rsidR="00100B3A" w:rsidRPr="00ED0AAD" w:rsidRDefault="00100B3A" w:rsidP="00100B3A">
      <w:pPr>
        <w:autoSpaceDE w:val="0"/>
        <w:autoSpaceDN w:val="0"/>
        <w:adjustRightInd w:val="0"/>
        <w:jc w:val="center"/>
        <w:rPr>
          <w:rFonts w:ascii="宋体" w:eastAsia="宋体" w:hAnsi="Calibri" w:cs="宋体" w:hint="eastAsia"/>
          <w:color w:val="000000"/>
          <w:kern w:val="0"/>
          <w:sz w:val="28"/>
          <w:szCs w:val="28"/>
        </w:rPr>
      </w:pPr>
      <w:r>
        <w:rPr>
          <w:noProof/>
        </w:rPr>
        <w:lastRenderedPageBreak/>
        <w:drawing>
          <wp:inline distT="0" distB="0" distL="0" distR="0" wp14:anchorId="71AB749C" wp14:editId="3D96DABE">
            <wp:extent cx="3295650" cy="24193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95650" cy="2419350"/>
                    </a:xfrm>
                    <a:prstGeom prst="rect">
                      <a:avLst/>
                    </a:prstGeom>
                  </pic:spPr>
                </pic:pic>
              </a:graphicData>
            </a:graphic>
          </wp:inline>
        </w:drawing>
      </w:r>
    </w:p>
    <w:p w:rsidR="005B1A1E" w:rsidRDefault="005B1A1E" w:rsidP="00136D28">
      <w:pPr>
        <w:autoSpaceDE w:val="0"/>
        <w:autoSpaceDN w:val="0"/>
        <w:adjustRightInd w:val="0"/>
        <w:jc w:val="left"/>
        <w:rPr>
          <w:rFonts w:ascii="宋体" w:eastAsia="宋体" w:hAnsi="Calibri" w:cs="宋体"/>
          <w:color w:val="000000"/>
          <w:kern w:val="0"/>
          <w:sz w:val="28"/>
          <w:szCs w:val="28"/>
        </w:rPr>
      </w:pPr>
      <w:r>
        <w:rPr>
          <w:rFonts w:ascii="宋体" w:eastAsia="宋体" w:hAnsi="Calibri" w:cs="宋体" w:hint="eastAsia"/>
          <w:color w:val="000000"/>
          <w:kern w:val="0"/>
          <w:sz w:val="28"/>
          <w:szCs w:val="28"/>
        </w:rPr>
        <w:t>(2)通过数据处理找出索引：</w:t>
      </w:r>
    </w:p>
    <w:p w:rsidR="00100B3A" w:rsidRDefault="00100B3A" w:rsidP="00100B3A">
      <w:pPr>
        <w:autoSpaceDE w:val="0"/>
        <w:autoSpaceDN w:val="0"/>
        <w:adjustRightInd w:val="0"/>
        <w:jc w:val="center"/>
        <w:rPr>
          <w:rFonts w:ascii="宋体" w:eastAsia="宋体" w:hAnsi="Calibri" w:cs="宋体"/>
          <w:color w:val="000000"/>
          <w:kern w:val="0"/>
          <w:sz w:val="28"/>
          <w:szCs w:val="28"/>
        </w:rPr>
      </w:pPr>
      <w:r>
        <w:rPr>
          <w:noProof/>
        </w:rPr>
        <w:drawing>
          <wp:inline distT="0" distB="0" distL="0" distR="0" wp14:anchorId="34DDFE5F" wp14:editId="5DE30A16">
            <wp:extent cx="4076700" cy="447675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76700" cy="4476750"/>
                    </a:xfrm>
                    <a:prstGeom prst="rect">
                      <a:avLst/>
                    </a:prstGeom>
                  </pic:spPr>
                </pic:pic>
              </a:graphicData>
            </a:graphic>
          </wp:inline>
        </w:drawing>
      </w:r>
    </w:p>
    <w:p w:rsidR="00100B3A" w:rsidRDefault="00100B3A" w:rsidP="00100B3A">
      <w:pPr>
        <w:autoSpaceDE w:val="0"/>
        <w:autoSpaceDN w:val="0"/>
        <w:adjustRightInd w:val="0"/>
        <w:jc w:val="left"/>
        <w:rPr>
          <w:rFonts w:ascii="宋体" w:eastAsia="宋体" w:hAnsi="Calibri" w:cs="宋体" w:hint="eastAsia"/>
          <w:color w:val="000000"/>
          <w:kern w:val="0"/>
          <w:sz w:val="28"/>
          <w:szCs w:val="28"/>
        </w:rPr>
      </w:pPr>
      <w:r>
        <w:rPr>
          <w:rFonts w:ascii="宋体" w:eastAsia="宋体" w:hAnsi="Calibri" w:cs="宋体"/>
          <w:color w:val="000000"/>
          <w:kern w:val="0"/>
          <w:sz w:val="28"/>
          <w:szCs w:val="28"/>
        </w:rPr>
        <w:tab/>
        <w:t>首先将包络滤波后的数据都减去数据中的最小值，使得数据都变为最小值的偏移量，根据实验原理，这里采用</w:t>
      </w:r>
      <w:proofErr w:type="gramStart"/>
      <w:r w:rsidRPr="00D77C85">
        <w:rPr>
          <w:rFonts w:hint="eastAsia"/>
          <w:sz w:val="28"/>
          <w:szCs w:val="28"/>
        </w:rPr>
        <w:t>振</w:t>
      </w:r>
      <w:proofErr w:type="gramEnd"/>
      <w:r w:rsidRPr="00D77C85">
        <w:rPr>
          <w:rFonts w:hint="eastAsia"/>
          <w:sz w:val="28"/>
          <w:szCs w:val="28"/>
        </w:rPr>
        <w:t>波法</w:t>
      </w:r>
      <w:r>
        <w:rPr>
          <w:rFonts w:hint="eastAsia"/>
          <w:sz w:val="28"/>
          <w:szCs w:val="28"/>
        </w:rPr>
        <w:t>测量血压，收缩压和舒张压与平均压（即此处数据中的最大值）</w:t>
      </w:r>
      <w:r>
        <w:rPr>
          <w:sz w:val="28"/>
          <w:szCs w:val="28"/>
        </w:rPr>
        <w:t>满足一定的比例</w:t>
      </w:r>
      <w:r>
        <w:rPr>
          <w:sz w:val="28"/>
          <w:szCs w:val="28"/>
        </w:rPr>
        <w:lastRenderedPageBreak/>
        <w:t>关系，程序中的</w:t>
      </w:r>
      <w:r>
        <w:rPr>
          <w:sz w:val="28"/>
          <w:szCs w:val="28"/>
        </w:rPr>
        <w:t>0.65</w:t>
      </w:r>
      <w:r>
        <w:rPr>
          <w:sz w:val="28"/>
          <w:szCs w:val="28"/>
        </w:rPr>
        <w:t>和</w:t>
      </w:r>
      <w:r>
        <w:rPr>
          <w:sz w:val="28"/>
          <w:szCs w:val="28"/>
        </w:rPr>
        <w:t>0.2</w:t>
      </w:r>
      <w:r>
        <w:rPr>
          <w:sz w:val="28"/>
          <w:szCs w:val="28"/>
        </w:rPr>
        <w:t>是查阅参考资料后根据实际测量结果调整后得到的。值得注意的是，</w:t>
      </w:r>
      <w:proofErr w:type="gramStart"/>
      <w:r>
        <w:rPr>
          <w:rFonts w:hint="eastAsia"/>
          <w:sz w:val="28"/>
          <w:szCs w:val="28"/>
        </w:rPr>
        <w:t>按</w:t>
      </w:r>
      <w:r w:rsidRPr="00D77C85">
        <w:rPr>
          <w:rFonts w:hint="eastAsia"/>
          <w:sz w:val="28"/>
          <w:szCs w:val="28"/>
        </w:rPr>
        <w:t>振波法</w:t>
      </w:r>
      <w:proofErr w:type="gramEnd"/>
      <w:r>
        <w:rPr>
          <w:rFonts w:hint="eastAsia"/>
          <w:sz w:val="28"/>
          <w:szCs w:val="28"/>
        </w:rPr>
        <w:t>的要求，</w:t>
      </w:r>
      <w:r w:rsidRPr="00C2521C">
        <w:rPr>
          <w:rFonts w:hAnsi="Calibri" w:hint="eastAsia"/>
          <w:sz w:val="28"/>
          <w:szCs w:val="28"/>
        </w:rPr>
        <w:t>向后寻找到幅度为</w:t>
      </w:r>
      <m:oMath>
        <m:sSub>
          <m:sSubPr>
            <m:ctrlPr>
              <w:rPr>
                <w:rFonts w:ascii="Cambria Math" w:hAnsi="Cambria Math"/>
                <w:sz w:val="28"/>
                <w:szCs w:val="28"/>
              </w:rPr>
            </m:ctrlPr>
          </m:sSubPr>
          <m:e>
            <m:r>
              <w:rPr>
                <w:rFonts w:ascii="Cambria Math" w:hAnsi="Cambria Math"/>
                <w:sz w:val="28"/>
                <w:szCs w:val="28"/>
              </w:rPr>
              <m:t>k</m:t>
            </m:r>
          </m:e>
          <m:sub>
            <m:r>
              <w:rPr>
                <w:rFonts w:ascii="Cambria Math" w:hAnsi="Cambria Math"/>
                <w:sz w:val="28"/>
                <w:szCs w:val="28"/>
              </w:rPr>
              <m:t>2</m:t>
            </m:r>
          </m:sub>
        </m:sSub>
        <m:sSub>
          <m:sSubPr>
            <m:ctrlPr>
              <w:rPr>
                <w:rFonts w:ascii="Cambria Math" w:hAnsi="Cambria Math"/>
                <w:sz w:val="28"/>
                <w:szCs w:val="28"/>
              </w:rPr>
            </m:ctrlPr>
          </m:sSubPr>
          <m:e>
            <m:r>
              <w:rPr>
                <w:rFonts w:ascii="Cambria Math" w:hAnsi="Cambria Math"/>
                <w:sz w:val="28"/>
                <w:szCs w:val="28"/>
              </w:rPr>
              <m:t>*A</m:t>
            </m:r>
          </m:e>
          <m:sub>
            <m:r>
              <w:rPr>
                <w:rFonts w:ascii="Cambria Math" w:hAnsi="Cambria Math"/>
                <w:sz w:val="28"/>
                <w:szCs w:val="28"/>
              </w:rPr>
              <m:t>m</m:t>
            </m:r>
          </m:sub>
        </m:sSub>
      </m:oMath>
      <w:r w:rsidRPr="00C2521C">
        <w:rPr>
          <w:rFonts w:hAnsi="Calibri" w:hint="eastAsia"/>
          <w:sz w:val="28"/>
          <w:szCs w:val="28"/>
        </w:rPr>
        <w:t>的波动点的压力即为舒张压</w:t>
      </w:r>
      <w:r>
        <w:rPr>
          <w:rFonts w:hAnsi="Calibri" w:hint="eastAsia"/>
          <w:sz w:val="28"/>
          <w:szCs w:val="28"/>
        </w:rPr>
        <w:t>，所以在找到</w:t>
      </w:r>
      <w:r w:rsidR="00735398">
        <w:rPr>
          <w:rFonts w:hAnsi="Calibri" w:hint="eastAsia"/>
          <w:sz w:val="28"/>
          <w:szCs w:val="28"/>
        </w:rPr>
        <w:t>舒张</w:t>
      </w:r>
      <w:r>
        <w:rPr>
          <w:rFonts w:hAnsi="Calibri" w:hint="eastAsia"/>
          <w:sz w:val="28"/>
          <w:szCs w:val="28"/>
        </w:rPr>
        <w:t>压</w:t>
      </w:r>
      <w:r w:rsidR="00735398">
        <w:rPr>
          <w:rFonts w:hAnsi="Calibri" w:hint="eastAsia"/>
          <w:sz w:val="28"/>
          <w:szCs w:val="28"/>
        </w:rPr>
        <w:t>索引</w:t>
      </w:r>
      <w:r>
        <w:rPr>
          <w:rFonts w:hAnsi="Calibri" w:hint="eastAsia"/>
          <w:sz w:val="28"/>
          <w:szCs w:val="28"/>
        </w:rPr>
        <w:t>时，需要将数据逆序再进行查找</w:t>
      </w:r>
      <w:r w:rsidR="00735398">
        <w:rPr>
          <w:rFonts w:hAnsi="Calibri" w:hint="eastAsia"/>
          <w:sz w:val="28"/>
          <w:szCs w:val="28"/>
        </w:rPr>
        <w:t>。</w:t>
      </w:r>
    </w:p>
    <w:p w:rsidR="005B1A1E" w:rsidRDefault="005B1A1E" w:rsidP="00136D28">
      <w:pPr>
        <w:autoSpaceDE w:val="0"/>
        <w:autoSpaceDN w:val="0"/>
        <w:adjustRightInd w:val="0"/>
        <w:jc w:val="left"/>
        <w:rPr>
          <w:rFonts w:ascii="宋体" w:eastAsia="宋体" w:hAnsi="Calibri" w:cs="宋体"/>
          <w:color w:val="000000"/>
          <w:kern w:val="0"/>
          <w:sz w:val="28"/>
          <w:szCs w:val="28"/>
        </w:rPr>
      </w:pPr>
      <w:r>
        <w:rPr>
          <w:rFonts w:ascii="宋体" w:eastAsia="宋体" w:hAnsi="Calibri" w:cs="宋体" w:hint="eastAsia"/>
          <w:color w:val="000000"/>
          <w:kern w:val="0"/>
          <w:sz w:val="28"/>
          <w:szCs w:val="28"/>
        </w:rPr>
        <w:t>(3)根据索引找出元素并拟合:</w:t>
      </w:r>
    </w:p>
    <w:p w:rsidR="00735398" w:rsidRDefault="00735398" w:rsidP="00136D28">
      <w:pPr>
        <w:autoSpaceDE w:val="0"/>
        <w:autoSpaceDN w:val="0"/>
        <w:adjustRightInd w:val="0"/>
        <w:jc w:val="left"/>
        <w:rPr>
          <w:rFonts w:ascii="宋体" w:eastAsia="宋体" w:hAnsi="Calibri" w:cs="宋体" w:hint="eastAsia"/>
          <w:color w:val="000000"/>
          <w:kern w:val="0"/>
          <w:sz w:val="28"/>
          <w:szCs w:val="28"/>
        </w:rPr>
      </w:pPr>
      <w:r>
        <w:rPr>
          <w:rFonts w:ascii="宋体" w:eastAsia="宋体" w:hAnsi="Calibri" w:cs="宋体"/>
          <w:color w:val="000000"/>
          <w:kern w:val="0"/>
          <w:sz w:val="28"/>
          <w:szCs w:val="28"/>
        </w:rPr>
        <w:tab/>
        <w:t>根据索引，回到之前保存的未经滤波的数据中查找到收缩压和舒张压数据对应的压力。这里值得注意的有两点：一是要查找前要删去最大</w:t>
      </w:r>
      <w:proofErr w:type="gramStart"/>
      <w:r>
        <w:rPr>
          <w:rFonts w:ascii="宋体" w:eastAsia="宋体" w:hAnsi="Calibri" w:cs="宋体"/>
          <w:color w:val="000000"/>
          <w:kern w:val="0"/>
          <w:sz w:val="28"/>
          <w:szCs w:val="28"/>
        </w:rPr>
        <w:t>值之前</w:t>
      </w:r>
      <w:proofErr w:type="gramEnd"/>
      <w:r>
        <w:rPr>
          <w:rFonts w:ascii="宋体" w:eastAsia="宋体" w:hAnsi="Calibri" w:cs="宋体"/>
          <w:color w:val="000000"/>
          <w:kern w:val="0"/>
          <w:sz w:val="28"/>
          <w:szCs w:val="28"/>
        </w:rPr>
        <w:t>的数据和最大</w:t>
      </w:r>
      <w:proofErr w:type="gramStart"/>
      <w:r>
        <w:rPr>
          <w:rFonts w:ascii="宋体" w:eastAsia="宋体" w:hAnsi="Calibri" w:cs="宋体"/>
          <w:color w:val="000000"/>
          <w:kern w:val="0"/>
          <w:sz w:val="28"/>
          <w:szCs w:val="28"/>
        </w:rPr>
        <w:t>值之后</w:t>
      </w:r>
      <w:proofErr w:type="gramEnd"/>
      <w:r>
        <w:rPr>
          <w:rFonts w:ascii="宋体" w:eastAsia="宋体" w:hAnsi="Calibri" w:cs="宋体"/>
          <w:color w:val="000000"/>
          <w:kern w:val="0"/>
          <w:sz w:val="28"/>
          <w:szCs w:val="28"/>
        </w:rPr>
        <w:t>的700个点；二是上一步在查找舒张压索引时是逆序查找到的，这里实际的索引应该是数据的点数（即图中的size）减去索引值。</w:t>
      </w:r>
    </w:p>
    <w:p w:rsidR="00735398" w:rsidRDefault="00735398" w:rsidP="00136D28">
      <w:pPr>
        <w:autoSpaceDE w:val="0"/>
        <w:autoSpaceDN w:val="0"/>
        <w:adjustRightInd w:val="0"/>
        <w:jc w:val="left"/>
        <w:rPr>
          <w:rFonts w:ascii="宋体" w:eastAsia="宋体" w:hAnsi="Calibri" w:cs="宋体"/>
          <w:color w:val="000000"/>
          <w:kern w:val="0"/>
          <w:sz w:val="28"/>
          <w:szCs w:val="28"/>
        </w:rPr>
      </w:pPr>
      <w:r>
        <w:rPr>
          <w:rFonts w:ascii="宋体" w:eastAsia="宋体" w:hAnsi="Calibri" w:cs="宋体"/>
          <w:color w:val="000000"/>
          <w:kern w:val="0"/>
          <w:sz w:val="28"/>
          <w:szCs w:val="28"/>
        </w:rPr>
        <w:tab/>
      </w:r>
      <w:r>
        <w:rPr>
          <w:rFonts w:ascii="宋体" w:eastAsia="宋体" w:hAnsi="Calibri" w:cs="宋体"/>
          <w:color w:val="000000"/>
          <w:kern w:val="0"/>
          <w:sz w:val="28"/>
          <w:szCs w:val="28"/>
        </w:rPr>
        <w:tab/>
      </w:r>
      <w:r>
        <w:rPr>
          <w:noProof/>
        </w:rPr>
        <w:drawing>
          <wp:inline distT="0" distB="0" distL="0" distR="0" wp14:anchorId="70E1E8F9" wp14:editId="75222751">
            <wp:extent cx="4400340" cy="4720856"/>
            <wp:effectExtent l="0" t="0" r="635" b="381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410907" cy="4732193"/>
                    </a:xfrm>
                    <a:prstGeom prst="rect">
                      <a:avLst/>
                    </a:prstGeom>
                  </pic:spPr>
                </pic:pic>
              </a:graphicData>
            </a:graphic>
          </wp:inline>
        </w:drawing>
      </w:r>
    </w:p>
    <w:p w:rsidR="00735398" w:rsidRDefault="00735398" w:rsidP="00136D28">
      <w:pPr>
        <w:autoSpaceDE w:val="0"/>
        <w:autoSpaceDN w:val="0"/>
        <w:adjustRightInd w:val="0"/>
        <w:jc w:val="left"/>
        <w:rPr>
          <w:rFonts w:ascii="宋体" w:eastAsia="宋体" w:hAnsi="Calibri" w:cs="宋体"/>
          <w:color w:val="000000"/>
          <w:kern w:val="0"/>
          <w:sz w:val="28"/>
          <w:szCs w:val="28"/>
        </w:rPr>
      </w:pPr>
      <w:r>
        <w:rPr>
          <w:rFonts w:ascii="宋体" w:eastAsia="宋体" w:hAnsi="Calibri" w:cs="宋体"/>
          <w:color w:val="000000"/>
          <w:kern w:val="0"/>
          <w:sz w:val="28"/>
          <w:szCs w:val="28"/>
        </w:rPr>
        <w:lastRenderedPageBreak/>
        <w:tab/>
        <w:t>再根据测得的压力与数据的对应关系，将收缩压、舒张压、平均压的电压数据转换为压力。</w:t>
      </w:r>
    </w:p>
    <w:p w:rsidR="00914FAD" w:rsidRDefault="00914FAD" w:rsidP="00136D28">
      <w:pPr>
        <w:autoSpaceDE w:val="0"/>
        <w:autoSpaceDN w:val="0"/>
        <w:adjustRightInd w:val="0"/>
        <w:jc w:val="left"/>
        <w:rPr>
          <w:rFonts w:ascii="宋体" w:eastAsia="宋体" w:hAnsi="Calibri" w:cs="宋体"/>
          <w:color w:val="000000"/>
          <w:kern w:val="0"/>
          <w:sz w:val="28"/>
          <w:szCs w:val="28"/>
        </w:rPr>
      </w:pPr>
    </w:p>
    <w:p w:rsidR="00F03CCE" w:rsidRPr="00F03CCE" w:rsidRDefault="00914FAD" w:rsidP="00136D28">
      <w:pPr>
        <w:pStyle w:val="a5"/>
        <w:numPr>
          <w:ilvl w:val="0"/>
          <w:numId w:val="2"/>
        </w:numPr>
        <w:autoSpaceDE w:val="0"/>
        <w:autoSpaceDN w:val="0"/>
        <w:adjustRightInd w:val="0"/>
        <w:ind w:firstLineChars="0"/>
        <w:jc w:val="left"/>
        <w:rPr>
          <w:rFonts w:ascii="宋体" w:eastAsia="宋体" w:hAnsi="Calibri" w:cs="宋体"/>
          <w:b/>
          <w:color w:val="000000"/>
          <w:kern w:val="0"/>
          <w:sz w:val="32"/>
          <w:szCs w:val="32"/>
        </w:rPr>
      </w:pPr>
      <w:r w:rsidRPr="00914FAD">
        <w:rPr>
          <w:rFonts w:ascii="宋体" w:eastAsia="宋体" w:hAnsi="Calibri" w:cs="宋体"/>
          <w:b/>
          <w:color w:val="000000"/>
          <w:kern w:val="0"/>
          <w:sz w:val="32"/>
          <w:szCs w:val="32"/>
        </w:rPr>
        <w:t>实验数据</w:t>
      </w:r>
      <w:r>
        <w:rPr>
          <w:rFonts w:ascii="宋体" w:eastAsia="宋体" w:hAnsi="Calibri" w:cs="宋体"/>
          <w:b/>
          <w:color w:val="000000"/>
          <w:kern w:val="0"/>
          <w:sz w:val="32"/>
          <w:szCs w:val="32"/>
        </w:rPr>
        <w:t>记录</w:t>
      </w:r>
      <w:r w:rsidR="00F03CCE">
        <w:rPr>
          <w:rFonts w:ascii="宋体" w:eastAsia="宋体" w:hAnsi="Calibri" w:cs="宋体"/>
          <w:b/>
          <w:color w:val="000000"/>
          <w:kern w:val="0"/>
          <w:sz w:val="32"/>
          <w:szCs w:val="32"/>
        </w:rPr>
        <w:t>与分析</w:t>
      </w:r>
      <w:r w:rsidRPr="00914FAD">
        <w:rPr>
          <w:rFonts w:ascii="宋体" w:eastAsia="宋体" w:hAnsi="Calibri" w:cs="宋体"/>
          <w:b/>
          <w:color w:val="000000"/>
          <w:kern w:val="0"/>
          <w:sz w:val="32"/>
          <w:szCs w:val="32"/>
        </w:rPr>
        <w:t>：</w:t>
      </w:r>
    </w:p>
    <w:tbl>
      <w:tblPr>
        <w:tblStyle w:val="a7"/>
        <w:tblW w:w="0" w:type="auto"/>
        <w:jc w:val="center"/>
        <w:tblLook w:val="04A0" w:firstRow="1" w:lastRow="0" w:firstColumn="1" w:lastColumn="0" w:noHBand="0" w:noVBand="1"/>
      </w:tblPr>
      <w:tblGrid>
        <w:gridCol w:w="2765"/>
        <w:gridCol w:w="2765"/>
        <w:gridCol w:w="2766"/>
      </w:tblGrid>
      <w:tr w:rsidR="00F03CCE" w:rsidTr="00F03CCE">
        <w:trPr>
          <w:jc w:val="center"/>
        </w:trPr>
        <w:tc>
          <w:tcPr>
            <w:tcW w:w="2765"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序号</w:t>
            </w:r>
          </w:p>
        </w:tc>
        <w:tc>
          <w:tcPr>
            <w:tcW w:w="2765"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血压计数据</w:t>
            </w:r>
          </w:p>
        </w:tc>
        <w:tc>
          <w:tcPr>
            <w:tcW w:w="2766"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LabVIEW测得数据</w:t>
            </w:r>
          </w:p>
        </w:tc>
      </w:tr>
      <w:tr w:rsidR="00F03CCE" w:rsidTr="00F03CCE">
        <w:trPr>
          <w:jc w:val="center"/>
        </w:trPr>
        <w:tc>
          <w:tcPr>
            <w:tcW w:w="2765"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1</w:t>
            </w:r>
          </w:p>
        </w:tc>
        <w:tc>
          <w:tcPr>
            <w:tcW w:w="2765"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100/65</w:t>
            </w:r>
          </w:p>
        </w:tc>
        <w:tc>
          <w:tcPr>
            <w:tcW w:w="2766"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98/57</w:t>
            </w:r>
          </w:p>
        </w:tc>
      </w:tr>
      <w:tr w:rsidR="00F03CCE" w:rsidTr="00F03CCE">
        <w:trPr>
          <w:jc w:val="center"/>
        </w:trPr>
        <w:tc>
          <w:tcPr>
            <w:tcW w:w="2765"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2</w:t>
            </w:r>
          </w:p>
        </w:tc>
        <w:tc>
          <w:tcPr>
            <w:tcW w:w="2765"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105/75</w:t>
            </w:r>
          </w:p>
        </w:tc>
        <w:tc>
          <w:tcPr>
            <w:tcW w:w="2766"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108/69</w:t>
            </w:r>
          </w:p>
        </w:tc>
      </w:tr>
      <w:tr w:rsidR="00F03CCE" w:rsidTr="00F03CCE">
        <w:trPr>
          <w:jc w:val="center"/>
        </w:trPr>
        <w:tc>
          <w:tcPr>
            <w:tcW w:w="2765"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3</w:t>
            </w:r>
          </w:p>
        </w:tc>
        <w:tc>
          <w:tcPr>
            <w:tcW w:w="2765"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105/55</w:t>
            </w:r>
          </w:p>
        </w:tc>
        <w:tc>
          <w:tcPr>
            <w:tcW w:w="2766"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98/59</w:t>
            </w:r>
          </w:p>
        </w:tc>
      </w:tr>
      <w:tr w:rsidR="00F03CCE" w:rsidTr="00F03CCE">
        <w:trPr>
          <w:jc w:val="center"/>
        </w:trPr>
        <w:tc>
          <w:tcPr>
            <w:tcW w:w="2765"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4</w:t>
            </w:r>
          </w:p>
        </w:tc>
        <w:tc>
          <w:tcPr>
            <w:tcW w:w="2765"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100/55</w:t>
            </w:r>
          </w:p>
        </w:tc>
        <w:tc>
          <w:tcPr>
            <w:tcW w:w="2766"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99/60</w:t>
            </w:r>
          </w:p>
        </w:tc>
      </w:tr>
      <w:tr w:rsidR="00F03CCE" w:rsidTr="00F03CCE">
        <w:trPr>
          <w:jc w:val="center"/>
        </w:trPr>
        <w:tc>
          <w:tcPr>
            <w:tcW w:w="2765"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5</w:t>
            </w:r>
          </w:p>
        </w:tc>
        <w:tc>
          <w:tcPr>
            <w:tcW w:w="2765"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80/50</w:t>
            </w:r>
          </w:p>
        </w:tc>
        <w:tc>
          <w:tcPr>
            <w:tcW w:w="2766" w:type="dxa"/>
          </w:tcPr>
          <w:p w:rsidR="00F03CCE" w:rsidRDefault="00F03CCE" w:rsidP="00F03CCE">
            <w:pPr>
              <w:autoSpaceDE w:val="0"/>
              <w:autoSpaceDN w:val="0"/>
              <w:adjustRightInd w:val="0"/>
              <w:jc w:val="center"/>
              <w:rPr>
                <w:rFonts w:ascii="宋体" w:eastAsia="宋体" w:hAnsi="Calibri" w:cs="宋体" w:hint="eastAsia"/>
                <w:color w:val="000000"/>
                <w:kern w:val="0"/>
                <w:sz w:val="28"/>
                <w:szCs w:val="28"/>
              </w:rPr>
            </w:pPr>
            <w:r>
              <w:rPr>
                <w:rFonts w:ascii="宋体" w:eastAsia="宋体" w:hAnsi="Calibri" w:cs="宋体" w:hint="eastAsia"/>
                <w:color w:val="000000"/>
                <w:kern w:val="0"/>
                <w:sz w:val="28"/>
                <w:szCs w:val="28"/>
              </w:rPr>
              <w:t>85/50</w:t>
            </w:r>
          </w:p>
        </w:tc>
      </w:tr>
    </w:tbl>
    <w:p w:rsidR="009C24EF" w:rsidRDefault="009C24EF" w:rsidP="009C24EF">
      <w:pPr>
        <w:autoSpaceDE w:val="0"/>
        <w:autoSpaceDN w:val="0"/>
        <w:adjustRightInd w:val="0"/>
        <w:ind w:firstLine="420"/>
        <w:jc w:val="left"/>
        <w:rPr>
          <w:rFonts w:ascii="宋体" w:eastAsia="宋体" w:hAnsi="Calibri" w:cs="宋体"/>
          <w:color w:val="000000"/>
          <w:kern w:val="0"/>
          <w:sz w:val="28"/>
          <w:szCs w:val="28"/>
        </w:rPr>
      </w:pPr>
      <w:r>
        <w:rPr>
          <w:rFonts w:ascii="宋体" w:eastAsia="宋体" w:hAnsi="Calibri" w:cs="宋体"/>
          <w:color w:val="000000"/>
          <w:kern w:val="0"/>
          <w:sz w:val="28"/>
          <w:szCs w:val="28"/>
        </w:rPr>
        <w:t>其中第一组数据对应的前面板截图为：</w:t>
      </w:r>
    </w:p>
    <w:p w:rsidR="009C24EF" w:rsidRDefault="009C24EF" w:rsidP="009C24EF">
      <w:pPr>
        <w:autoSpaceDE w:val="0"/>
        <w:autoSpaceDN w:val="0"/>
        <w:adjustRightInd w:val="0"/>
        <w:ind w:firstLine="420"/>
        <w:jc w:val="left"/>
        <w:rPr>
          <w:rFonts w:ascii="宋体" w:eastAsia="宋体" w:hAnsi="Calibri" w:cs="宋体" w:hint="eastAsia"/>
          <w:color w:val="000000"/>
          <w:kern w:val="0"/>
          <w:sz w:val="28"/>
          <w:szCs w:val="28"/>
        </w:rPr>
      </w:pPr>
      <w:bookmarkStart w:id="0" w:name="_GoBack"/>
      <w:r>
        <w:rPr>
          <w:rFonts w:ascii="宋体" w:eastAsia="宋体" w:hAnsi="Calibri" w:cs="宋体" w:hint="eastAsia"/>
          <w:noProof/>
          <w:color w:val="000000"/>
          <w:kern w:val="0"/>
          <w:sz w:val="28"/>
          <w:szCs w:val="28"/>
        </w:rPr>
        <w:drawing>
          <wp:inline distT="0" distB="0" distL="0" distR="0">
            <wp:extent cx="5274310" cy="4219575"/>
            <wp:effectExtent l="0" t="0" r="2540" b="952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zhou.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274310" cy="4219575"/>
                    </a:xfrm>
                    <a:prstGeom prst="rect">
                      <a:avLst/>
                    </a:prstGeom>
                  </pic:spPr>
                </pic:pic>
              </a:graphicData>
            </a:graphic>
          </wp:inline>
        </w:drawing>
      </w:r>
      <w:bookmarkEnd w:id="0"/>
    </w:p>
    <w:p w:rsidR="00914FAD" w:rsidRDefault="00F03CCE" w:rsidP="009C24EF">
      <w:pPr>
        <w:autoSpaceDE w:val="0"/>
        <w:autoSpaceDN w:val="0"/>
        <w:adjustRightInd w:val="0"/>
        <w:ind w:firstLine="420"/>
        <w:jc w:val="left"/>
        <w:rPr>
          <w:rFonts w:ascii="宋体" w:eastAsia="宋体" w:hAnsi="Calibri" w:cs="宋体"/>
          <w:color w:val="000000"/>
          <w:kern w:val="0"/>
          <w:sz w:val="28"/>
          <w:szCs w:val="28"/>
        </w:rPr>
      </w:pPr>
      <w:r>
        <w:rPr>
          <w:rFonts w:ascii="宋体" w:eastAsia="宋体" w:hAnsi="Calibri" w:cs="宋体" w:hint="eastAsia"/>
          <w:color w:val="000000"/>
          <w:kern w:val="0"/>
          <w:sz w:val="28"/>
          <w:szCs w:val="28"/>
        </w:rPr>
        <w:lastRenderedPageBreak/>
        <w:t>可能的误差原因：测量方法的变化、仪器的精度问题、测量者身体状况。</w:t>
      </w:r>
    </w:p>
    <w:p w:rsidR="00F03CCE" w:rsidRDefault="009C24EF" w:rsidP="009C24EF">
      <w:pPr>
        <w:autoSpaceDE w:val="0"/>
        <w:autoSpaceDN w:val="0"/>
        <w:adjustRightInd w:val="0"/>
        <w:ind w:firstLine="420"/>
        <w:jc w:val="left"/>
        <w:rPr>
          <w:rFonts w:ascii="宋体" w:eastAsia="宋体" w:hAnsi="Calibri" w:cs="宋体"/>
          <w:color w:val="000000"/>
          <w:kern w:val="0"/>
          <w:sz w:val="28"/>
          <w:szCs w:val="28"/>
        </w:rPr>
      </w:pPr>
      <w:r>
        <w:rPr>
          <w:rFonts w:ascii="宋体" w:eastAsia="宋体" w:hAnsi="Calibri" w:cs="宋体"/>
          <w:color w:val="000000"/>
          <w:kern w:val="0"/>
          <w:sz w:val="28"/>
          <w:szCs w:val="28"/>
        </w:rPr>
        <w:t>测量时需要一下几点：</w:t>
      </w:r>
    </w:p>
    <w:p w:rsidR="009C24EF" w:rsidRDefault="009C24EF" w:rsidP="009C24EF">
      <w:pPr>
        <w:autoSpaceDE w:val="0"/>
        <w:autoSpaceDN w:val="0"/>
        <w:adjustRightInd w:val="0"/>
        <w:ind w:firstLine="420"/>
        <w:jc w:val="left"/>
        <w:rPr>
          <w:rFonts w:ascii="宋体" w:eastAsia="宋体" w:hAnsi="Calibri" w:cs="宋体" w:hint="eastAsia"/>
          <w:color w:val="000000"/>
          <w:kern w:val="0"/>
          <w:sz w:val="28"/>
          <w:szCs w:val="28"/>
        </w:rPr>
      </w:pPr>
      <w:r>
        <w:rPr>
          <w:rFonts w:ascii="宋体" w:eastAsia="宋体" w:hAnsi="Calibri" w:cs="宋体"/>
          <w:color w:val="000000"/>
          <w:kern w:val="0"/>
          <w:sz w:val="28"/>
          <w:szCs w:val="28"/>
        </w:rPr>
        <w:t>1.</w:t>
      </w:r>
      <w:r>
        <w:rPr>
          <w:rFonts w:ascii="宋体" w:eastAsia="宋体" w:hAnsi="Calibri" w:cs="宋体"/>
          <w:color w:val="000000"/>
          <w:kern w:val="0"/>
          <w:sz w:val="28"/>
          <w:szCs w:val="28"/>
        </w:rPr>
        <w:tab/>
        <w:t>胳膊应平稳的放置在桌面上，与心脏处于同一水平，肌肉要</w:t>
      </w:r>
      <w:r>
        <w:rPr>
          <w:rFonts w:ascii="宋体" w:eastAsia="宋体" w:hAnsi="Calibri" w:cs="宋体"/>
          <w:color w:val="000000"/>
          <w:kern w:val="0"/>
          <w:sz w:val="28"/>
          <w:szCs w:val="28"/>
        </w:rPr>
        <w:tab/>
        <w:t>放松，不要有刻意的动作。</w:t>
      </w:r>
    </w:p>
    <w:p w:rsidR="00136D28" w:rsidRPr="00142750" w:rsidRDefault="009C24EF" w:rsidP="009C24EF">
      <w:pPr>
        <w:autoSpaceDE w:val="0"/>
        <w:autoSpaceDN w:val="0"/>
        <w:adjustRightInd w:val="0"/>
        <w:ind w:firstLine="420"/>
        <w:jc w:val="left"/>
        <w:rPr>
          <w:rFonts w:ascii="宋体" w:eastAsia="宋体" w:hAnsi="Calibri" w:cs="宋体" w:hint="eastAsia"/>
          <w:color w:val="000000"/>
          <w:kern w:val="0"/>
          <w:sz w:val="28"/>
          <w:szCs w:val="28"/>
        </w:rPr>
      </w:pPr>
      <w:r>
        <w:rPr>
          <w:rFonts w:ascii="宋体" w:eastAsia="宋体" w:hAnsi="Calibri" w:cs="宋体"/>
          <w:color w:val="000000"/>
          <w:kern w:val="0"/>
          <w:sz w:val="28"/>
          <w:szCs w:val="28"/>
        </w:rPr>
        <w:t>2. 被测试者在测量过程中应尽量避免与其他人接触，同时呼吸</w:t>
      </w:r>
      <w:r>
        <w:rPr>
          <w:rFonts w:ascii="宋体" w:eastAsia="宋体" w:hAnsi="Calibri" w:cs="宋体"/>
          <w:color w:val="000000"/>
          <w:kern w:val="0"/>
          <w:sz w:val="28"/>
          <w:szCs w:val="28"/>
        </w:rPr>
        <w:tab/>
        <w:t>保持平稳，不要说话。</w:t>
      </w:r>
    </w:p>
    <w:p w:rsidR="004540B2" w:rsidRPr="00142750" w:rsidRDefault="004540B2" w:rsidP="004540B2">
      <w:pPr>
        <w:autoSpaceDE w:val="0"/>
        <w:autoSpaceDN w:val="0"/>
        <w:adjustRightInd w:val="0"/>
        <w:ind w:left="720"/>
        <w:jc w:val="left"/>
        <w:rPr>
          <w:rFonts w:ascii="宋体" w:eastAsia="宋体" w:hAnsi="Calibri" w:cs="宋体"/>
          <w:color w:val="000000"/>
          <w:kern w:val="0"/>
          <w:sz w:val="28"/>
          <w:szCs w:val="28"/>
        </w:rPr>
      </w:pPr>
    </w:p>
    <w:sectPr w:rsidR="004540B2" w:rsidRPr="00142750" w:rsidSect="00552CCB">
      <w:headerReference w:type="default" r:id="rId22"/>
      <w:footerReference w:type="default" r:id="rId23"/>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705" w:rsidRDefault="007E6705" w:rsidP="00552CCB">
      <w:r>
        <w:separator/>
      </w:r>
    </w:p>
  </w:endnote>
  <w:endnote w:type="continuationSeparator" w:id="0">
    <w:p w:rsidR="007E6705" w:rsidRDefault="007E6705" w:rsidP="00552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altName w:val="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8285366"/>
      <w:docPartObj>
        <w:docPartGallery w:val="Page Numbers (Bottom of Page)"/>
        <w:docPartUnique/>
      </w:docPartObj>
    </w:sdtPr>
    <w:sdtEndPr/>
    <w:sdtContent>
      <w:p w:rsidR="00552CCB" w:rsidRDefault="00552CCB">
        <w:pPr>
          <w:pStyle w:val="a4"/>
          <w:jc w:val="right"/>
        </w:pPr>
        <w:r>
          <w:fldChar w:fldCharType="begin"/>
        </w:r>
        <w:r>
          <w:instrText>PAGE   \* MERGEFORMAT</w:instrText>
        </w:r>
        <w:r>
          <w:fldChar w:fldCharType="separate"/>
        </w:r>
        <w:r w:rsidR="009C24EF" w:rsidRPr="009C24EF">
          <w:rPr>
            <w:noProof/>
            <w:lang w:val="zh-CN"/>
          </w:rPr>
          <w:t>14</w:t>
        </w:r>
        <w:r>
          <w:fldChar w:fldCharType="end"/>
        </w:r>
      </w:p>
    </w:sdtContent>
  </w:sdt>
  <w:p w:rsidR="00552CCB" w:rsidRDefault="00552CC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705" w:rsidRDefault="007E6705" w:rsidP="00552CCB">
      <w:r>
        <w:separator/>
      </w:r>
    </w:p>
  </w:footnote>
  <w:footnote w:type="continuationSeparator" w:id="0">
    <w:p w:rsidR="007E6705" w:rsidRDefault="007E6705" w:rsidP="00552C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14AE" w:rsidRDefault="000214AE">
    <w:pPr>
      <w:pStyle w:val="a3"/>
    </w:pPr>
    <w:r>
      <w:rPr>
        <w:rFonts w:hint="eastAsia"/>
      </w:rPr>
      <w:t>实验名称</w:t>
    </w:r>
    <w:r>
      <w:t>：</w:t>
    </w:r>
    <w:r>
      <w:rPr>
        <w:rFonts w:hint="eastAsia"/>
      </w:rPr>
      <w:t>基于</w:t>
    </w:r>
    <w:r>
      <w:t>虚拟仪器</w:t>
    </w:r>
    <w:r>
      <w:rPr>
        <w:rFonts w:hint="eastAsia"/>
      </w:rPr>
      <w:t>的</w:t>
    </w:r>
    <w:r>
      <w:t>电子血压计设计</w:t>
    </w:r>
    <w:r>
      <w:rPr>
        <w:rFonts w:hint="eastAsia"/>
      </w:rPr>
      <w:t xml:space="preserve">       </w:t>
    </w:r>
    <w:r>
      <w:t xml:space="preserve">    </w:t>
    </w:r>
    <w:r>
      <w:rPr>
        <w:rFonts w:hint="eastAsia"/>
      </w:rPr>
      <w:t xml:space="preserve">   </w:t>
    </w:r>
    <w:r>
      <w:t xml:space="preserve">   </w:t>
    </w:r>
    <w:r w:rsidR="00B72994" w:rsidRPr="00B72994">
      <w:rPr>
        <w:rFonts w:hint="eastAsia"/>
      </w:rPr>
      <w:t>陈彦丞</w:t>
    </w:r>
    <w:r w:rsidR="00B72994" w:rsidRPr="00B72994">
      <w:rPr>
        <w:rFonts w:hint="eastAsia"/>
      </w:rPr>
      <w:t xml:space="preserve"> 12307130005</w:t>
    </w:r>
    <w:r w:rsidR="00B72994" w:rsidRPr="00B72994">
      <w:rPr>
        <w:rFonts w:hint="eastAsia"/>
      </w:rPr>
      <w:t>廖键</w:t>
    </w:r>
    <w:r w:rsidR="00B72994" w:rsidRPr="00B72994">
      <w:rPr>
        <w:rFonts w:hint="eastAsia"/>
      </w:rPr>
      <w:t xml:space="preserve"> 12307130306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8251CE"/>
    <w:multiLevelType w:val="hybridMultilevel"/>
    <w:tmpl w:val="F6D4BCF8"/>
    <w:lvl w:ilvl="0" w:tplc="8990FC6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0817BEF"/>
    <w:multiLevelType w:val="hybridMultilevel"/>
    <w:tmpl w:val="7BA00562"/>
    <w:lvl w:ilvl="0" w:tplc="2C66BBFE">
      <w:start w:val="1"/>
      <w:numFmt w:val="lowerLetter"/>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3BA91283"/>
    <w:multiLevelType w:val="hybridMultilevel"/>
    <w:tmpl w:val="3388797A"/>
    <w:lvl w:ilvl="0" w:tplc="974A9B74">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1D34414"/>
    <w:multiLevelType w:val="hybridMultilevel"/>
    <w:tmpl w:val="466603BC"/>
    <w:lvl w:ilvl="0" w:tplc="54664AF6">
      <w:start w:val="3"/>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EC6171A"/>
    <w:multiLevelType w:val="hybridMultilevel"/>
    <w:tmpl w:val="A0C0961C"/>
    <w:lvl w:ilvl="0" w:tplc="147C540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1930A4F"/>
    <w:multiLevelType w:val="hybridMultilevel"/>
    <w:tmpl w:val="8EAE36E4"/>
    <w:lvl w:ilvl="0" w:tplc="69D0CC70">
      <w:start w:val="1"/>
      <w:numFmt w:val="japaneseCounting"/>
      <w:lvlText w:val="%1、"/>
      <w:lvlJc w:val="left"/>
      <w:pPr>
        <w:ind w:left="750" w:hanging="7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3"/>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CCB"/>
    <w:rsid w:val="00012C49"/>
    <w:rsid w:val="00017A53"/>
    <w:rsid w:val="000214AE"/>
    <w:rsid w:val="000F4725"/>
    <w:rsid w:val="00100B3A"/>
    <w:rsid w:val="00136D28"/>
    <w:rsid w:val="001424AE"/>
    <w:rsid w:val="00142750"/>
    <w:rsid w:val="00176051"/>
    <w:rsid w:val="001E0449"/>
    <w:rsid w:val="00285B55"/>
    <w:rsid w:val="002C1326"/>
    <w:rsid w:val="002C599A"/>
    <w:rsid w:val="002F4EA2"/>
    <w:rsid w:val="002F630E"/>
    <w:rsid w:val="00306684"/>
    <w:rsid w:val="00316E93"/>
    <w:rsid w:val="003E4D0D"/>
    <w:rsid w:val="004540B2"/>
    <w:rsid w:val="004922C2"/>
    <w:rsid w:val="004B7B4C"/>
    <w:rsid w:val="0051309B"/>
    <w:rsid w:val="00526410"/>
    <w:rsid w:val="00552CCB"/>
    <w:rsid w:val="005B1A1E"/>
    <w:rsid w:val="00625872"/>
    <w:rsid w:val="00642A9F"/>
    <w:rsid w:val="006E54B7"/>
    <w:rsid w:val="006F10DE"/>
    <w:rsid w:val="007274EE"/>
    <w:rsid w:val="00735398"/>
    <w:rsid w:val="007C4FBE"/>
    <w:rsid w:val="007E6705"/>
    <w:rsid w:val="00842501"/>
    <w:rsid w:val="00914FAD"/>
    <w:rsid w:val="009376F7"/>
    <w:rsid w:val="009C24EF"/>
    <w:rsid w:val="00A87BC3"/>
    <w:rsid w:val="00B40787"/>
    <w:rsid w:val="00B574CB"/>
    <w:rsid w:val="00B72994"/>
    <w:rsid w:val="00BE372E"/>
    <w:rsid w:val="00C2521C"/>
    <w:rsid w:val="00C87E25"/>
    <w:rsid w:val="00C9179E"/>
    <w:rsid w:val="00CE1200"/>
    <w:rsid w:val="00D42B95"/>
    <w:rsid w:val="00D77C85"/>
    <w:rsid w:val="00DB4C02"/>
    <w:rsid w:val="00E268F8"/>
    <w:rsid w:val="00E415CB"/>
    <w:rsid w:val="00ED0AAD"/>
    <w:rsid w:val="00EF5F27"/>
    <w:rsid w:val="00F03CCE"/>
    <w:rsid w:val="00FD35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4BEAFF6F-7634-4362-9A88-703FC1CB0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52CCB"/>
    <w:pPr>
      <w:widowControl w:val="0"/>
      <w:autoSpaceDE w:val="0"/>
      <w:autoSpaceDN w:val="0"/>
      <w:adjustRightInd w:val="0"/>
    </w:pPr>
    <w:rPr>
      <w:rFonts w:ascii="宋体" w:eastAsia="宋体" w:cs="宋体"/>
      <w:color w:val="000000"/>
      <w:kern w:val="0"/>
      <w:sz w:val="24"/>
      <w:szCs w:val="24"/>
    </w:rPr>
  </w:style>
  <w:style w:type="paragraph" w:styleId="a3">
    <w:name w:val="header"/>
    <w:basedOn w:val="a"/>
    <w:link w:val="Char"/>
    <w:uiPriority w:val="99"/>
    <w:unhideWhenUsed/>
    <w:rsid w:val="00552CC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52CCB"/>
    <w:rPr>
      <w:sz w:val="18"/>
      <w:szCs w:val="18"/>
    </w:rPr>
  </w:style>
  <w:style w:type="paragraph" w:styleId="a4">
    <w:name w:val="footer"/>
    <w:basedOn w:val="a"/>
    <w:link w:val="Char0"/>
    <w:uiPriority w:val="99"/>
    <w:unhideWhenUsed/>
    <w:rsid w:val="00552CCB"/>
    <w:pPr>
      <w:tabs>
        <w:tab w:val="center" w:pos="4153"/>
        <w:tab w:val="right" w:pos="8306"/>
      </w:tabs>
      <w:snapToGrid w:val="0"/>
      <w:jc w:val="left"/>
    </w:pPr>
    <w:rPr>
      <w:sz w:val="18"/>
      <w:szCs w:val="18"/>
    </w:rPr>
  </w:style>
  <w:style w:type="character" w:customStyle="1" w:styleId="Char0">
    <w:name w:val="页脚 Char"/>
    <w:basedOn w:val="a0"/>
    <w:link w:val="a4"/>
    <w:uiPriority w:val="99"/>
    <w:rsid w:val="00552CCB"/>
    <w:rPr>
      <w:sz w:val="18"/>
      <w:szCs w:val="18"/>
    </w:rPr>
  </w:style>
  <w:style w:type="paragraph" w:styleId="a5">
    <w:name w:val="List Paragraph"/>
    <w:basedOn w:val="a"/>
    <w:uiPriority w:val="34"/>
    <w:qFormat/>
    <w:rsid w:val="00285B55"/>
    <w:pPr>
      <w:ind w:firstLineChars="200" w:firstLine="420"/>
    </w:pPr>
  </w:style>
  <w:style w:type="character" w:styleId="a6">
    <w:name w:val="Placeholder Text"/>
    <w:basedOn w:val="a0"/>
    <w:uiPriority w:val="99"/>
    <w:semiHidden/>
    <w:rsid w:val="00D77C85"/>
    <w:rPr>
      <w:color w:val="808080"/>
    </w:rPr>
  </w:style>
  <w:style w:type="table" w:styleId="a7">
    <w:name w:val="Table Grid"/>
    <w:basedOn w:val="a1"/>
    <w:uiPriority w:val="39"/>
    <w:rsid w:val="00F03C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5A6D7-4958-4DCC-97B7-AECDEE2B3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526</TotalTime>
  <Pages>14</Pages>
  <Words>529</Words>
  <Characters>3017</Characters>
  <Application>Microsoft Office Word</Application>
  <DocSecurity>0</DocSecurity>
  <Lines>25</Lines>
  <Paragraphs>7</Paragraphs>
  <ScaleCrop>false</ScaleCrop>
  <Company/>
  <LinksUpToDate>false</LinksUpToDate>
  <CharactersWithSpaces>3539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qhw</dc:creator>
  <cp:keywords/>
  <dc:description/>
  <cp:lastModifiedBy>廖键</cp:lastModifiedBy>
  <cp:revision>30</cp:revision>
  <dcterms:created xsi:type="dcterms:W3CDTF">2013-11-11T09:19:00Z</dcterms:created>
  <dcterms:modified xsi:type="dcterms:W3CDTF">2015-06-07T09:24:00Z</dcterms:modified>
</cp:coreProperties>
</file>